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D2" w:rsidRPr="00F43AD2" w:rsidRDefault="00F43AD2">
      <w:pPr>
        <w:pStyle w:val="ConsPlusNonformat"/>
        <w:jc w:val="both"/>
      </w:pPr>
      <w:r w:rsidRPr="00F43AD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3AD2" w:rsidRPr="00F43AD2" w:rsidRDefault="00F43AD2">
      <w:pPr>
        <w:pStyle w:val="ConsPlusNonformat"/>
        <w:jc w:val="both"/>
      </w:pPr>
      <w:r w:rsidRPr="00F43AD2">
        <w:t>│                           Коллективный договор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             ЗАО "Строительная компания "Русский дом"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                                   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                              &lt;...&gt;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                                   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Раздел 5. Оплата труда, гарантии и компенсации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                                   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5.3. Индексация заработной платы   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5.3.1. В целях повышения уровня реального содержания заработной платы│</w:t>
      </w:r>
    </w:p>
    <w:p w:rsidR="00F43AD2" w:rsidRPr="00F43AD2" w:rsidRDefault="00F43AD2">
      <w:pPr>
        <w:pStyle w:val="ConsPlusNonformat"/>
        <w:jc w:val="both"/>
      </w:pPr>
      <w:r w:rsidRPr="00F43AD2">
        <w:t xml:space="preserve">│работодатель   </w:t>
      </w:r>
      <w:proofErr w:type="gramStart"/>
      <w:r w:rsidRPr="00F43AD2">
        <w:t>обязуется  ежегодно</w:t>
      </w:r>
      <w:proofErr w:type="gramEnd"/>
      <w:r w:rsidRPr="00F43AD2">
        <w:t xml:space="preserve">  по  состоянию  на  1  января  каждого│</w:t>
      </w:r>
    </w:p>
    <w:p w:rsidR="00F43AD2" w:rsidRPr="00F43AD2" w:rsidRDefault="00F43AD2">
      <w:pPr>
        <w:pStyle w:val="ConsPlusNonformat"/>
        <w:jc w:val="both"/>
      </w:pPr>
      <w:r w:rsidRPr="00F43AD2">
        <w:t xml:space="preserve">│календарного   года   производить   ее   индексацию   </w:t>
      </w:r>
      <w:proofErr w:type="gramStart"/>
      <w:r w:rsidRPr="00F43AD2">
        <w:t>в  связи</w:t>
      </w:r>
      <w:proofErr w:type="gramEnd"/>
      <w:r w:rsidRPr="00F43AD2">
        <w:t xml:space="preserve">  с  ростом│</w:t>
      </w:r>
    </w:p>
    <w:p w:rsidR="00F43AD2" w:rsidRPr="00F43AD2" w:rsidRDefault="00F43AD2">
      <w:pPr>
        <w:pStyle w:val="ConsPlusNonformat"/>
        <w:jc w:val="both"/>
      </w:pPr>
      <w:r w:rsidRPr="00F43AD2">
        <w:t>│потребительских цен на товары и услуги.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 xml:space="preserve">│    5.3.2.  </w:t>
      </w:r>
      <w:proofErr w:type="gramStart"/>
      <w:r w:rsidRPr="00F43AD2">
        <w:t>Индексация  производится</w:t>
      </w:r>
      <w:proofErr w:type="gramEnd"/>
      <w:r w:rsidRPr="00F43AD2">
        <w:t xml:space="preserve"> путем увеличения должностных окладов│</w:t>
      </w:r>
    </w:p>
    <w:p w:rsidR="00F43AD2" w:rsidRPr="00F43AD2" w:rsidRDefault="00F43AD2">
      <w:pPr>
        <w:pStyle w:val="ConsPlusNonformat"/>
        <w:jc w:val="both"/>
      </w:pPr>
      <w:r w:rsidRPr="00F43AD2">
        <w:t xml:space="preserve">│работников   на   </w:t>
      </w:r>
      <w:proofErr w:type="gramStart"/>
      <w:r w:rsidRPr="00F43AD2">
        <w:t>прогнозируемый  коэффициент</w:t>
      </w:r>
      <w:proofErr w:type="gramEnd"/>
      <w:r w:rsidRPr="00F43AD2">
        <w:t xml:space="preserve">  инфляции,  зафиксированный│</w:t>
      </w:r>
    </w:p>
    <w:p w:rsidR="00F43AD2" w:rsidRPr="00F43AD2" w:rsidRDefault="00F43AD2">
      <w:pPr>
        <w:pStyle w:val="ConsPlusNonformat"/>
        <w:jc w:val="both"/>
      </w:pPr>
      <w:r w:rsidRPr="00F43AD2">
        <w:t>│</w:t>
      </w:r>
      <w:proofErr w:type="gramStart"/>
      <w:r w:rsidRPr="00F43AD2">
        <w:t>законом  о</w:t>
      </w:r>
      <w:proofErr w:type="gramEnd"/>
      <w:r w:rsidRPr="00F43AD2">
        <w:t xml:space="preserve">  федеральном бюджете на следующий год, и проводится в порядке,│</w:t>
      </w:r>
    </w:p>
    <w:p w:rsidR="00F43AD2" w:rsidRPr="00F43AD2" w:rsidRDefault="00F43AD2">
      <w:pPr>
        <w:pStyle w:val="ConsPlusNonformat"/>
        <w:jc w:val="both"/>
      </w:pPr>
      <w:r w:rsidRPr="00F43AD2">
        <w:t>│установленном данным коллективным договором.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 xml:space="preserve">│    5.3.3.  </w:t>
      </w:r>
      <w:proofErr w:type="gramStart"/>
      <w:r w:rsidRPr="00F43AD2">
        <w:t>Сумма  повышения</w:t>
      </w:r>
      <w:proofErr w:type="gramEnd"/>
      <w:r w:rsidRPr="00F43AD2">
        <w:t xml:space="preserve"> оклада определяется по формуле: сумма оклада│</w:t>
      </w:r>
    </w:p>
    <w:p w:rsidR="00F43AD2" w:rsidRPr="00F43AD2" w:rsidRDefault="00F43AD2">
      <w:pPr>
        <w:pStyle w:val="ConsPlusNonformat"/>
        <w:jc w:val="both"/>
      </w:pPr>
      <w:r w:rsidRPr="00F43AD2">
        <w:t xml:space="preserve">│(руб.)  </w:t>
      </w:r>
      <w:proofErr w:type="gramStart"/>
      <w:r w:rsidRPr="00F43AD2">
        <w:t>x  коэффициент</w:t>
      </w:r>
      <w:proofErr w:type="gramEnd"/>
      <w:r w:rsidRPr="00F43AD2">
        <w:t>,  соответствующий прогнозируемому уровню инфляции,│</w:t>
      </w:r>
    </w:p>
    <w:p w:rsidR="00F43AD2" w:rsidRPr="00F43AD2" w:rsidRDefault="00F43AD2">
      <w:pPr>
        <w:pStyle w:val="ConsPlusNonformat"/>
        <w:jc w:val="both"/>
      </w:pPr>
      <w:r w:rsidRPr="00F43AD2">
        <w:t>│</w:t>
      </w:r>
      <w:proofErr w:type="gramStart"/>
      <w:r w:rsidRPr="00F43AD2">
        <w:t>зафиксированному  законом</w:t>
      </w:r>
      <w:proofErr w:type="gramEnd"/>
      <w:r w:rsidRPr="00F43AD2">
        <w:t xml:space="preserve">  о федеральном бюджете на следующий календарный│</w:t>
      </w:r>
    </w:p>
    <w:p w:rsidR="00F43AD2" w:rsidRPr="00F43AD2" w:rsidRDefault="00F43AD2">
      <w:pPr>
        <w:pStyle w:val="ConsPlusNonformat"/>
        <w:jc w:val="both"/>
      </w:pPr>
      <w:r w:rsidRPr="00F43AD2">
        <w:t>│год.                                   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 xml:space="preserve">│    5.3.4.   Заработная   </w:t>
      </w:r>
      <w:proofErr w:type="gramStart"/>
      <w:r w:rsidRPr="00F43AD2">
        <w:t xml:space="preserve">плата,   </w:t>
      </w:r>
      <w:proofErr w:type="gramEnd"/>
      <w:r w:rsidRPr="00F43AD2">
        <w:t>рассчитанная   с  учетом  коэффициента│</w:t>
      </w:r>
    </w:p>
    <w:p w:rsidR="00F43AD2" w:rsidRPr="00F43AD2" w:rsidRDefault="00F43AD2">
      <w:pPr>
        <w:pStyle w:val="ConsPlusNonformat"/>
        <w:jc w:val="both"/>
      </w:pPr>
      <w:r w:rsidRPr="00F43AD2">
        <w:t>│индексации, выплачивается начиная с января следующего года.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                                                                     │</w:t>
      </w:r>
    </w:p>
    <w:p w:rsidR="00F43AD2" w:rsidRPr="00F43AD2" w:rsidRDefault="00F43AD2">
      <w:pPr>
        <w:pStyle w:val="ConsPlusNonformat"/>
        <w:jc w:val="both"/>
      </w:pPr>
      <w:r w:rsidRPr="00F43AD2">
        <w:t>│                                  &lt;...&gt;                                  │</w:t>
      </w:r>
    </w:p>
    <w:p w:rsidR="00F43AD2" w:rsidRDefault="00F43AD2">
      <w:pPr>
        <w:pStyle w:val="ConsPlusNonformat"/>
        <w:jc w:val="both"/>
      </w:pPr>
      <w:r w:rsidRPr="00F43AD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rPr>
          <w:lang w:eastAsia="ru-RU"/>
        </w:rPr>
      </w:pPr>
    </w:p>
    <w:p w:rsidR="00F43AD2" w:rsidRDefault="00F43AD2" w:rsidP="00F43AD2">
      <w:pPr>
        <w:rPr>
          <w:lang w:eastAsia="ru-RU"/>
        </w:rPr>
      </w:pPr>
    </w:p>
    <w:p w:rsidR="00F43AD2" w:rsidRDefault="00F43AD2" w:rsidP="00F43AD2">
      <w:pPr>
        <w:rPr>
          <w:lang w:eastAsia="ru-RU"/>
        </w:rPr>
      </w:pPr>
    </w:p>
    <w:p w:rsidR="00F43AD2" w:rsidRPr="00F43AD2" w:rsidRDefault="00F43AD2" w:rsidP="00F43AD2">
      <w:pPr>
        <w:tabs>
          <w:tab w:val="left" w:pos="3315"/>
        </w:tabs>
        <w:rPr>
          <w:lang w:eastAsia="ru-RU"/>
        </w:rPr>
      </w:pPr>
      <w:r>
        <w:rPr>
          <w:lang w:eastAsia="ru-RU"/>
        </w:rPr>
        <w:tab/>
      </w:r>
      <w:bookmarkStart w:id="0" w:name="_GoBack"/>
      <w:bookmarkEnd w:id="0"/>
    </w:p>
    <w:sectPr w:rsidR="00F43AD2" w:rsidRPr="00F43AD2" w:rsidSect="002C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2"/>
    <w:rsid w:val="00F11E66"/>
    <w:rsid w:val="00F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2E408-40B5-4668-865E-3B0A07DF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3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diakov.net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2017-12-13T05:41:00Z</dcterms:created>
  <dcterms:modified xsi:type="dcterms:W3CDTF">2017-12-13T05:43:00Z</dcterms:modified>
</cp:coreProperties>
</file>