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В ________________________________________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          (наименование арбитражного суда)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Копия: ___________________________________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                  (наименование и почтовый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                          адрес ответчика)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Истец: ___________________________________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             (сведения об истце, указанные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            в подп. 2 п. 2 ст. 125 АПК РФ)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Ответчик: ________________________________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         (сведения об ответчике, указанные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            в подп. 3 п. 2 ст. 125 АПК РФ)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Цена иска ________________________________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                          (сумма в рублях,</w:t>
      </w:r>
    </w:p>
    <w:p w:rsidR="00A10210" w:rsidRPr="00A10210" w:rsidRDefault="00A10210">
      <w:pPr>
        <w:pStyle w:val="ConsPlusNonformat"/>
        <w:jc w:val="both"/>
      </w:pPr>
      <w:r w:rsidRPr="00A10210">
        <w:t xml:space="preserve">                                                  если иск подлежит оценке)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</w:t>
      </w:r>
      <w:bookmarkStart w:id="0" w:name="_GoBack"/>
      <w:bookmarkEnd w:id="0"/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0210">
        <w:rPr>
          <w:rFonts w:ascii="Calibri" w:hAnsi="Calibri" w:cs="Calibri"/>
        </w:rPr>
        <w:t>о защите деловой репутации юридического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0210">
        <w:rPr>
          <w:rFonts w:ascii="Calibri" w:hAnsi="Calibri" w:cs="Calibri"/>
        </w:rPr>
        <w:t>лица и возмещении убытков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"__"__________ 20__ г. ответчиком в ______________________ (указать средство массовой информации или иные способы распространения сведений, порочащих, по мнению истца, его деловую репутацию) о нашей организации распространены не соответствующие действительности сведения, порочащие ее деловую репутацию и наносящие ущерб ее взаимоотношениям с партнерами, а именно: ______________ (изложить содержание распространенных сведений).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Указанные сведения не соответствуют действительности, поскольку ___________ (пояснить, почему сведения не соответствуют действительности).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Факт распространения указанных сведений ответчиком, а также порочащий характер этих сведений подтверждаются ________________________ (привести ссылки на доказательства, подтверждающие изложенные обстоятельства).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В результате действий ответчика наступили последствия, неблагоприятные для нашей организации, а именно: ___________________________________________.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Кроме того, в результате распространения ответчиком сведений, порочащих деловую репутацию, нашей организации причинены убытки (реальный ущерб или упущенная выгода) в размере ____ рублей. Расчет убытков прилагается.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Наличие причинной связи между распространением ответчиком сведений, порочащих деловую репутацию нашей организации, и возникновением у нее убытков подтверждается __________________________ (привести доказательства наличия причинной связи).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На основании изложенного, руководствуясь ст. 152 ГК РФ, прошу: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1. Обязать ответчика опровергнуть порочащие деловую репутацию нашей организации недостоверные сведения о ______________ путем ____________ (указать порядок опровержения).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2. Взыскать с ответчика убытки в сумме ________ рублей, причиненные им нашей организации в результате распространения сведений, порочащих ее деловую репутацию.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Сведения о мерах, принятых арбитражным судом по обеспечению имущественных интересов до предъявления иска: ____________________________________________.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Приложения: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1. Доказательства факта распространения ответчиком порочащих деловую репутацию истца сведений (печатные издания, вырезки или выписки из них, письма, протоколы собраний, конференций и т.п. с отражением в них выступлений ответчика и др.) - на ___ стр.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2. Доказательства наличия причинной связи между распространением порочащих сведений и возникшими убытками - на ___ стр.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3. Другие доказательства - на ___ стр.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4. Расчет убытков - на ___ стр.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 xml:space="preserve">5. Документы, подтверждающие направление ответчику копий искового заявления и </w:t>
      </w:r>
      <w:r w:rsidRPr="00A10210">
        <w:rPr>
          <w:rFonts w:ascii="Calibri" w:hAnsi="Calibri" w:cs="Calibri"/>
        </w:rPr>
        <w:lastRenderedPageBreak/>
        <w:t>приложенных к нему документов (почтовая квитанция, уведомление о вручении заказного письма), - на ___ стр.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6. Документ, подтверждающий уплату государственной пошлины (квитанция, платежное поручение и т.п.), - на ___ стр.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7. Копия свидетельства о государственной регистрации - на ___ стр.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8. Доверенность или иные документы, подтверждающие полномочия на подписание искового заявления, - на ___ стр.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9. Копии определения арбитражного суда об обеспечении имущественных интересов до предъявления иска - на ___ стр.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Дата подачи заявления: "___"_________ 20__ г.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Подпись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0210">
        <w:rPr>
          <w:rFonts w:ascii="Calibri" w:hAnsi="Calibri" w:cs="Calibri"/>
        </w:rPr>
        <w:t>Печать</w:t>
      </w: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210" w:rsidRPr="00A10210" w:rsidRDefault="00A10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210" w:rsidRPr="00A10210" w:rsidRDefault="00A102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039F" w:rsidRPr="00A10210" w:rsidRDefault="008B039F"/>
    <w:sectPr w:rsidR="008B039F" w:rsidRPr="00A10210" w:rsidSect="00213A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F9" w:rsidRDefault="000A1DF9" w:rsidP="00A10210">
      <w:pPr>
        <w:spacing w:after="0" w:line="240" w:lineRule="auto"/>
      </w:pPr>
      <w:r>
        <w:separator/>
      </w:r>
    </w:p>
  </w:endnote>
  <w:endnote w:type="continuationSeparator" w:id="0">
    <w:p w:rsidR="000A1DF9" w:rsidRDefault="000A1DF9" w:rsidP="00A1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10" w:rsidRPr="00A10210" w:rsidRDefault="00A10210" w:rsidP="00A10210">
    <w:pPr>
      <w:pStyle w:val="a5"/>
      <w:jc w:val="right"/>
    </w:pPr>
    <w:r w:rsidRPr="00A10210">
      <w:rPr>
        <w:rFonts w:ascii="Calibri" w:hAnsi="Calibri" w:cs="Calibri"/>
      </w:rPr>
      <w:t xml:space="preserve">Документ предоставлен </w:t>
    </w:r>
    <w:proofErr w:type="spellStart"/>
    <w:r w:rsidRPr="00A10210">
      <w:rPr>
        <w:rFonts w:ascii="Calibri" w:hAnsi="Calibri" w:cs="Calibri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F9" w:rsidRDefault="000A1DF9" w:rsidP="00A10210">
      <w:pPr>
        <w:spacing w:after="0" w:line="240" w:lineRule="auto"/>
      </w:pPr>
      <w:r>
        <w:separator/>
      </w:r>
    </w:p>
  </w:footnote>
  <w:footnote w:type="continuationSeparator" w:id="0">
    <w:p w:rsidR="000A1DF9" w:rsidRDefault="000A1DF9" w:rsidP="00A10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0"/>
    <w:rsid w:val="000A1DF9"/>
    <w:rsid w:val="008B039F"/>
    <w:rsid w:val="00A1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6201-AACC-4967-9477-E8E5E0A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0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210"/>
  </w:style>
  <w:style w:type="paragraph" w:styleId="a5">
    <w:name w:val="footer"/>
    <w:basedOn w:val="a"/>
    <w:link w:val="a6"/>
    <w:uiPriority w:val="99"/>
    <w:unhideWhenUsed/>
    <w:rsid w:val="00A1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3567</Characters>
  <Application>Microsoft Office Word</Application>
  <DocSecurity>0</DocSecurity>
  <Lines>29</Lines>
  <Paragraphs>8</Paragraphs>
  <ScaleCrop>false</ScaleCrop>
  <Company>diakov.net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2017-10-22T19:49:00Z</dcterms:created>
  <dcterms:modified xsi:type="dcterms:W3CDTF">2017-10-22T19:50:00Z</dcterms:modified>
</cp:coreProperties>
</file>