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7F4D">
        <w:rPr>
          <w:rFonts w:ascii="Calibri" w:hAnsi="Calibri" w:cs="Calibri"/>
        </w:rPr>
        <w:t>ДОГОВОР N _____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7F4D">
        <w:rPr>
          <w:rFonts w:ascii="Calibri" w:hAnsi="Calibri" w:cs="Calibri"/>
        </w:rPr>
        <w:t>простого товарищества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7F4D">
        <w:rPr>
          <w:rFonts w:ascii="Calibri" w:hAnsi="Calibri" w:cs="Calibri"/>
        </w:rPr>
        <w:t>(о совместной деятельности в области правового обеспечения,</w:t>
      </w:r>
      <w:bookmarkStart w:id="0" w:name="_GoBack"/>
      <w:bookmarkEnd w:id="0"/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7F4D">
        <w:rPr>
          <w:rFonts w:ascii="Calibri" w:hAnsi="Calibri" w:cs="Calibri"/>
        </w:rPr>
        <w:t>юридических, информационных услуг и др.)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pStyle w:val="ConsPlusNonformat"/>
        <w:jc w:val="both"/>
      </w:pPr>
      <w:r w:rsidRPr="00D57F4D">
        <w:t>г. _______________                                  "__"___________ ____ г.</w:t>
      </w:r>
    </w:p>
    <w:p w:rsidR="00DF725F" w:rsidRPr="00D57F4D" w:rsidRDefault="00DF725F">
      <w:pPr>
        <w:pStyle w:val="ConsPlusNonformat"/>
        <w:jc w:val="both"/>
      </w:pPr>
    </w:p>
    <w:p w:rsidR="00DF725F" w:rsidRPr="00D57F4D" w:rsidRDefault="00DF725F">
      <w:pPr>
        <w:pStyle w:val="ConsPlusNonformat"/>
        <w:jc w:val="both"/>
      </w:pPr>
      <w:r w:rsidRPr="00D57F4D">
        <w:t xml:space="preserve">    __________________________________, именуем__ в дальнейшем "1 Товарищ",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(наименование организации)</w:t>
      </w:r>
    </w:p>
    <w:p w:rsidR="00DF725F" w:rsidRPr="00D57F4D" w:rsidRDefault="00DF725F">
      <w:pPr>
        <w:pStyle w:val="ConsPlusNonformat"/>
        <w:jc w:val="both"/>
      </w:pPr>
      <w:r w:rsidRPr="00D57F4D">
        <w:t>в лице _________________________________________, действующего на основании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          (должность, Ф.И.О.)</w:t>
      </w:r>
    </w:p>
    <w:p w:rsidR="00DF725F" w:rsidRPr="00D57F4D" w:rsidRDefault="00DF725F">
      <w:pPr>
        <w:pStyle w:val="ConsPlusNonformat"/>
        <w:jc w:val="both"/>
      </w:pPr>
      <w:r w:rsidRPr="00D57F4D">
        <w:t>_____________________________;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(Устава, доверенности)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__________________________________, именуем__ в дальнейшем "2 Товарищ",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(наименование организации)</w:t>
      </w:r>
    </w:p>
    <w:p w:rsidR="00DF725F" w:rsidRPr="00D57F4D" w:rsidRDefault="00DF725F">
      <w:pPr>
        <w:pStyle w:val="ConsPlusNonformat"/>
        <w:jc w:val="both"/>
      </w:pPr>
      <w:r w:rsidRPr="00D57F4D">
        <w:t>в лице _________________________________________, действующего на основании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          (должность, Ф.И.О.)</w:t>
      </w:r>
    </w:p>
    <w:p w:rsidR="00DF725F" w:rsidRPr="00D57F4D" w:rsidRDefault="00DF725F">
      <w:pPr>
        <w:pStyle w:val="ConsPlusNonformat"/>
        <w:jc w:val="both"/>
      </w:pPr>
      <w:r w:rsidRPr="00D57F4D">
        <w:t>_____________________________, именуемые в дальнейшем "Товарищи", заключили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(Устава, доверенности)</w:t>
      </w:r>
    </w:p>
    <w:p w:rsidR="00DF725F" w:rsidRPr="00D57F4D" w:rsidRDefault="00DF725F">
      <w:pPr>
        <w:pStyle w:val="ConsPlusNonformat"/>
        <w:jc w:val="both"/>
      </w:pPr>
      <w:r w:rsidRPr="00D57F4D">
        <w:t>настоящий договор (далее - "Договор") о нижеследующем: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6"/>
      <w:bookmarkEnd w:id="1"/>
      <w:r w:rsidRPr="00D57F4D">
        <w:rPr>
          <w:rFonts w:ascii="Calibri" w:hAnsi="Calibri" w:cs="Calibri"/>
        </w:rPr>
        <w:t>1. ПРЕДМЕТ ДОГОВОРА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1.1. Согласно настоящему Договору Товарищи обязуются соединить свои вклады и совместно действовать без образования юридического лица для извлечения прибыли.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1.2. Совместная </w:t>
      </w:r>
      <w:proofErr w:type="gramStart"/>
      <w:r w:rsidRPr="00D57F4D">
        <w:t>деятельность  осуществляется</w:t>
      </w:r>
      <w:proofErr w:type="gramEnd"/>
      <w:r w:rsidRPr="00D57F4D">
        <w:t xml:space="preserve">  в следующих направлениях:</w:t>
      </w:r>
    </w:p>
    <w:p w:rsidR="00DF725F" w:rsidRPr="00D57F4D" w:rsidRDefault="00DF725F">
      <w:pPr>
        <w:pStyle w:val="ConsPlusNonformat"/>
        <w:jc w:val="both"/>
      </w:pPr>
      <w:r w:rsidRPr="00D57F4D">
        <w:t>__________________________________________________________________________.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              (перечислить виды деятельности)</w:t>
      </w:r>
    </w:p>
    <w:p w:rsidR="00DF725F" w:rsidRPr="00D57F4D" w:rsidRDefault="00DF725F">
      <w:pPr>
        <w:pStyle w:val="ConsPlusNonformat"/>
        <w:jc w:val="both"/>
      </w:pPr>
    </w:p>
    <w:p w:rsidR="00DF725F" w:rsidRPr="00D57F4D" w:rsidRDefault="00DF725F">
      <w:pPr>
        <w:pStyle w:val="ConsPlusNonformat"/>
        <w:jc w:val="both"/>
      </w:pPr>
      <w:bookmarkStart w:id="2" w:name="Par33"/>
      <w:bookmarkEnd w:id="2"/>
      <w:r w:rsidRPr="00D57F4D">
        <w:t xml:space="preserve">                            2. ВКЛАДЫ ТОВАРИЩЕЙ</w:t>
      </w:r>
    </w:p>
    <w:p w:rsidR="00DF725F" w:rsidRPr="00D57F4D" w:rsidRDefault="00DF725F">
      <w:pPr>
        <w:pStyle w:val="ConsPlusNonformat"/>
        <w:jc w:val="both"/>
      </w:pPr>
    </w:p>
    <w:p w:rsidR="00DF725F" w:rsidRPr="00D57F4D" w:rsidRDefault="00DF725F">
      <w:pPr>
        <w:pStyle w:val="ConsPlusNonformat"/>
        <w:jc w:val="both"/>
      </w:pPr>
      <w:r w:rsidRPr="00D57F4D">
        <w:t xml:space="preserve">    2.1. Вкладом 1 Товарища является: _____________________________________</w:t>
      </w:r>
    </w:p>
    <w:p w:rsidR="00DF725F" w:rsidRPr="00D57F4D" w:rsidRDefault="00DF725F">
      <w:pPr>
        <w:pStyle w:val="ConsPlusNonformat"/>
        <w:jc w:val="both"/>
      </w:pPr>
      <w:r w:rsidRPr="00D57F4D">
        <w:t>__________________________________________________________________________.</w:t>
      </w:r>
    </w:p>
    <w:p w:rsidR="00DF725F" w:rsidRPr="00D57F4D" w:rsidRDefault="00DF725F">
      <w:pPr>
        <w:pStyle w:val="ConsPlusNonformat"/>
        <w:jc w:val="both"/>
      </w:pPr>
      <w:r w:rsidRPr="00D57F4D">
        <w:t xml:space="preserve"> (деньги, иное имущество, профессиональные и иные знания, навыки и умения,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        а также деловая репутация и деловые связи)</w:t>
      </w:r>
    </w:p>
    <w:p w:rsidR="00DF725F" w:rsidRPr="00D57F4D" w:rsidRDefault="00DF725F">
      <w:pPr>
        <w:pStyle w:val="ConsPlusNonformat"/>
        <w:jc w:val="both"/>
      </w:pPr>
    </w:p>
    <w:p w:rsidR="00DF725F" w:rsidRPr="00D57F4D" w:rsidRDefault="00DF725F">
      <w:pPr>
        <w:pStyle w:val="ConsPlusNonformat"/>
        <w:jc w:val="both"/>
      </w:pPr>
      <w:r w:rsidRPr="00D57F4D">
        <w:t xml:space="preserve">    2.2. Вкладом 2 Товарища является: _____________________________________</w:t>
      </w:r>
    </w:p>
    <w:p w:rsidR="00DF725F" w:rsidRPr="00D57F4D" w:rsidRDefault="00DF725F">
      <w:pPr>
        <w:pStyle w:val="ConsPlusNonformat"/>
        <w:jc w:val="both"/>
      </w:pPr>
      <w:r w:rsidRPr="00D57F4D">
        <w:t>__________________________________________________________________________.</w:t>
      </w:r>
    </w:p>
    <w:p w:rsidR="00DF725F" w:rsidRPr="00D57F4D" w:rsidRDefault="00DF725F">
      <w:pPr>
        <w:pStyle w:val="ConsPlusNonformat"/>
        <w:jc w:val="both"/>
      </w:pPr>
      <w:r w:rsidRPr="00D57F4D">
        <w:t xml:space="preserve"> (деньги, иное имущество, профессиональные и иные знания, навыки и умения,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        а также деловая репутация и деловые связи)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2.3. Вклады Товарищей признаются равноценными.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2.4. Стороны обязуются внести свои вклады не позднее "__"___________ ____ г.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8"/>
      <w:bookmarkEnd w:id="3"/>
      <w:r w:rsidRPr="00D57F4D">
        <w:rPr>
          <w:rFonts w:ascii="Calibri" w:hAnsi="Calibri" w:cs="Calibri"/>
        </w:rPr>
        <w:t>3. ОБЯЗАТЕЛЬСТВА ТОВАРИЩЕЙ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3.1. 1 Товарищ обязуется: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на основе отдельных договоров осуществлять правовое обеспечение проводимых 2 Товарищем мероприятий;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участвовать в реализации программ и проектов 2 Товарища в случаях, когда стороны признают такое участие необходимым;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оказывать на договорной основе юридические и иные услуги гражданам и организациям, сотрудничающим со 2 Товарищем;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решать иные задачи, вытекающие из настоящего Договора и других соглашений, заключенных между сторонами.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3.2. 2 Товарищ обязуется: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оказывать содействие 1 Товарищу в поиске деловых партнеров;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 xml:space="preserve">- оказывать организационное, материальное и иное содействие 1 Товарищу в ходе </w:t>
      </w:r>
      <w:r w:rsidRPr="00D57F4D">
        <w:rPr>
          <w:rFonts w:ascii="Calibri" w:hAnsi="Calibri" w:cs="Calibri"/>
        </w:rPr>
        <w:lastRenderedPageBreak/>
        <w:t>реализации совместных программ и проектов;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выделить 1 Товарищу необходимые помещения для успешной реализации задач, вытекающих из настоящего Договора, по адресу: _________________________;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решать иные задачи, вытекающие из настоящего Договора.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3.3. Товарищи обязуются: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осуществлять финансирование и иное материальное обеспечение совместных проектов и программ в порядке, размере и способами, предусмотренными отдельными договорами и соглашениями, заключенными во исполнение данного Договора;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не разглашать информацию, признаваемую Товарищами конфиденциальной;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добросовестно осуществлять управление и распоряжение имуществом, выделяемым Товарищами для достижения целей совместной деятельности;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своевременно производить взаимные расчеты и платежи, необходимые для осуществления совместной деятельности;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- назначить на весь период осуществления совместной деятельности по одному ответственному лицу от каждого Товарища для оперативного решения проблем, возникающих в ходе исполнения обязательств по настоящему Договору.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7"/>
      <w:bookmarkEnd w:id="4"/>
      <w:r w:rsidRPr="00D57F4D">
        <w:rPr>
          <w:rFonts w:ascii="Calibri" w:hAnsi="Calibri" w:cs="Calibri"/>
        </w:rPr>
        <w:t>4. ВЕДЕНИЕ ОБЩИХ ДЕЛ ТОВАРИЩЕЙ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4.1. При ведении общих дел каждый Товарищ вправе действовать от имени всех Товарищей.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Для совершения каждой сделки Товарищу выдается согласие второго Товарища, которое оформляется в письменном виде путем составления документа в двух экземплярах, по одному экземпляру для каждого из Товарищей.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Удостоверением права Товарища на совершение сделок является настоящий Договор.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4.2. Сделки по ________________________________________________________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                           (перечислить виды сделок)</w:t>
      </w:r>
    </w:p>
    <w:p w:rsidR="00DF725F" w:rsidRPr="00D57F4D" w:rsidRDefault="00DF725F">
      <w:pPr>
        <w:pStyle w:val="ConsPlusNonformat"/>
        <w:jc w:val="both"/>
      </w:pPr>
      <w:r w:rsidRPr="00D57F4D">
        <w:t>от имени всех Товарищей совершает ________________________________________.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                                     (указать Товарища)</w:t>
      </w:r>
    </w:p>
    <w:p w:rsidR="00DF725F" w:rsidRPr="00D57F4D" w:rsidRDefault="00DF725F">
      <w:pPr>
        <w:pStyle w:val="ConsPlusNonformat"/>
        <w:jc w:val="both"/>
      </w:pPr>
      <w:r w:rsidRPr="00D57F4D">
        <w:t>Полномочие Товарища ____________ на совершение данных сделок удостоверяется</w:t>
      </w:r>
    </w:p>
    <w:p w:rsidR="00DF725F" w:rsidRPr="00D57F4D" w:rsidRDefault="00DF725F">
      <w:pPr>
        <w:pStyle w:val="ConsPlusNonformat"/>
        <w:jc w:val="both"/>
      </w:pPr>
      <w:r w:rsidRPr="00D57F4D">
        <w:t>доверенностью, выданной вторым Товарищем.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4.3. </w:t>
      </w:r>
      <w:proofErr w:type="gramStart"/>
      <w:r w:rsidRPr="00D57F4D">
        <w:t>Ограничения  прав</w:t>
      </w:r>
      <w:proofErr w:type="gramEnd"/>
      <w:r w:rsidRPr="00D57F4D">
        <w:t xml:space="preserve"> Товарищей  на совершение сделок по ведению общих</w:t>
      </w:r>
    </w:p>
    <w:p w:rsidR="00DF725F" w:rsidRPr="00D57F4D" w:rsidRDefault="00DF725F">
      <w:pPr>
        <w:pStyle w:val="ConsPlusNonformat"/>
        <w:jc w:val="both"/>
      </w:pPr>
      <w:r w:rsidRPr="00D57F4D">
        <w:t>дел Товарищей: ___________________________________________________________.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                          (указать ограничения)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4.4. Товарищ, совершивший от имени обоих Товарищей сделки, в отношении которых его право на ведение общих дел было ограничено, либо заключивший в интересах всех Товарищей сделки от своего имени, может требовать возмещения произведенных им за свой счет расходов, если имелись достаточные основания полагать, что эти сделки были необходимыми в интересах всех Товарищей. Товарищи, понесшие вследствие таких сделок убытки, вправе требовать их возмещения.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4.5. Решения, касающиеся общих дел Товарищей, принимаются Товарищами по общему согласию.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4"/>
      <w:bookmarkEnd w:id="5"/>
      <w:r w:rsidRPr="00D57F4D">
        <w:rPr>
          <w:rFonts w:ascii="Calibri" w:hAnsi="Calibri" w:cs="Calibri"/>
        </w:rPr>
        <w:t>5. ОБЩЕЕ ИМУЩЕСТВО ТОВАРИЩЕЙ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pStyle w:val="ConsPlusNonformat"/>
        <w:jc w:val="both"/>
      </w:pPr>
      <w:r w:rsidRPr="00D57F4D">
        <w:t xml:space="preserve">    5.1. </w:t>
      </w:r>
      <w:proofErr w:type="gramStart"/>
      <w:r w:rsidRPr="00D57F4D">
        <w:t>Внесенное  Товарищами</w:t>
      </w:r>
      <w:proofErr w:type="gramEnd"/>
      <w:r w:rsidRPr="00D57F4D">
        <w:t xml:space="preserve">  имущество,  которым  они  обладали на праве</w:t>
      </w:r>
    </w:p>
    <w:p w:rsidR="00DF725F" w:rsidRPr="00D57F4D" w:rsidRDefault="00DF725F">
      <w:pPr>
        <w:pStyle w:val="ConsPlusNonformat"/>
        <w:jc w:val="both"/>
      </w:pPr>
      <w:r w:rsidRPr="00D57F4D">
        <w:t>собственности ____________________________________________________________,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                           (указать имущество)</w:t>
      </w:r>
    </w:p>
    <w:p w:rsidR="00DF725F" w:rsidRPr="00D57F4D" w:rsidRDefault="00DF725F">
      <w:pPr>
        <w:pStyle w:val="ConsPlusNonformat"/>
        <w:jc w:val="both"/>
      </w:pPr>
      <w:r w:rsidRPr="00D57F4D">
        <w:t xml:space="preserve">а </w:t>
      </w:r>
      <w:proofErr w:type="gramStart"/>
      <w:r w:rsidRPr="00D57F4D">
        <w:t>также  произведенная</w:t>
      </w:r>
      <w:proofErr w:type="gramEnd"/>
      <w:r w:rsidRPr="00D57F4D">
        <w:t xml:space="preserve">  в результате  совместной  деятельности  продукция и</w:t>
      </w:r>
    </w:p>
    <w:p w:rsidR="00DF725F" w:rsidRPr="00D57F4D" w:rsidRDefault="00DF725F">
      <w:pPr>
        <w:pStyle w:val="ConsPlusNonformat"/>
        <w:jc w:val="both"/>
      </w:pPr>
      <w:r w:rsidRPr="00D57F4D">
        <w:t>полученные от такой деятельности плоды и доходы признаются их общей долевой</w:t>
      </w:r>
    </w:p>
    <w:p w:rsidR="00DF725F" w:rsidRPr="00D57F4D" w:rsidRDefault="00DF725F">
      <w:pPr>
        <w:pStyle w:val="ConsPlusNonformat"/>
        <w:jc w:val="both"/>
      </w:pPr>
      <w:r w:rsidRPr="00D57F4D">
        <w:t>собственностью, если иное не установлено законом.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</w:t>
      </w:r>
      <w:proofErr w:type="gramStart"/>
      <w:r w:rsidRPr="00D57F4D">
        <w:t>Внесенное  Товарищами</w:t>
      </w:r>
      <w:proofErr w:type="gramEnd"/>
      <w:r w:rsidRPr="00D57F4D">
        <w:t xml:space="preserve">  имущество,  которым  они обладали по основаниям,</w:t>
      </w:r>
    </w:p>
    <w:p w:rsidR="00DF725F" w:rsidRPr="00D57F4D" w:rsidRDefault="00DF725F">
      <w:pPr>
        <w:pStyle w:val="ConsPlusNonformat"/>
        <w:jc w:val="both"/>
      </w:pPr>
      <w:r w:rsidRPr="00D57F4D">
        <w:t>отличным от права собственности __________________________________________,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                                        (указать имущество)</w:t>
      </w:r>
    </w:p>
    <w:p w:rsidR="00DF725F" w:rsidRPr="00D57F4D" w:rsidRDefault="00DF725F">
      <w:pPr>
        <w:pStyle w:val="ConsPlusNonformat"/>
        <w:jc w:val="both"/>
      </w:pPr>
      <w:proofErr w:type="gramStart"/>
      <w:r w:rsidRPr="00D57F4D">
        <w:t>используется  в</w:t>
      </w:r>
      <w:proofErr w:type="gramEnd"/>
      <w:r w:rsidRPr="00D57F4D">
        <w:t xml:space="preserve"> интересах всех Товарищей  и составляет наряду с имуществом,</w:t>
      </w:r>
    </w:p>
    <w:p w:rsidR="00DF725F" w:rsidRPr="00D57F4D" w:rsidRDefault="00DF725F">
      <w:pPr>
        <w:pStyle w:val="ConsPlusNonformat"/>
        <w:jc w:val="both"/>
      </w:pPr>
      <w:r w:rsidRPr="00D57F4D">
        <w:t>находящимся в их общей собственности, общее имущество Товарищей.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  5.2.  Ведение   бухгалтерского   учета   общего   имущества   Товарищей</w:t>
      </w:r>
    </w:p>
    <w:p w:rsidR="00DF725F" w:rsidRPr="00D57F4D" w:rsidRDefault="00DF725F">
      <w:pPr>
        <w:pStyle w:val="ConsPlusNonformat"/>
        <w:jc w:val="both"/>
      </w:pPr>
      <w:r w:rsidRPr="00D57F4D">
        <w:t>возлагается на ___________________________________________________________.</w:t>
      </w:r>
    </w:p>
    <w:p w:rsidR="00DF725F" w:rsidRPr="00D57F4D" w:rsidRDefault="00DF725F">
      <w:pPr>
        <w:pStyle w:val="ConsPlusNonformat"/>
        <w:jc w:val="both"/>
      </w:pPr>
      <w:r w:rsidRPr="00D57F4D">
        <w:lastRenderedPageBreak/>
        <w:t xml:space="preserve">                                    (указать Товарища)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 xml:space="preserve">5.3. Пользование общим имуществом Товарищей осуществляется по общему согласию, а при </w:t>
      </w:r>
      <w:proofErr w:type="spellStart"/>
      <w:r w:rsidRPr="00D57F4D">
        <w:rPr>
          <w:rFonts w:ascii="Calibri" w:hAnsi="Calibri" w:cs="Calibri"/>
        </w:rPr>
        <w:t>недостижении</w:t>
      </w:r>
      <w:proofErr w:type="spellEnd"/>
      <w:r w:rsidRPr="00D57F4D">
        <w:rPr>
          <w:rFonts w:ascii="Calibri" w:hAnsi="Calibri" w:cs="Calibri"/>
        </w:rPr>
        <w:t xml:space="preserve"> согласия в порядке, устанавливаемом судом.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5.4. Содержание общего имущества Товарищей осуществляется в следующем порядке: _________________________.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Расходы на содержание общего имущества распределяются следующим образом: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Товарищ 1 _____________________________________________________.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Товарищ 2 _____________________________________________________.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5.5. Для покрытия расходов, связанных с выполнением обязанностей Товарищей, создается целевой фонд в размере _______________. В случае недостаточности средств в фонде Товарищи обязуются увеличить его объем за счет дополнительных взносов.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07"/>
      <w:bookmarkEnd w:id="6"/>
      <w:r w:rsidRPr="00D57F4D">
        <w:rPr>
          <w:rFonts w:ascii="Calibri" w:hAnsi="Calibri" w:cs="Calibri"/>
        </w:rPr>
        <w:t>6. РАСПРЕДЕЛЕНИЕ РАСХОДОВ, УБЫТКОВ И ПРИБЫЛИ ТОВАРИЩЕЙ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6.1. В отношениях с третьими лицами каждый из Товарищей отвечает всем своим имуществом по сделкам, которые он заключил от своего имени в общих интересах Товарищей.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6.2. В отношениях между Товарищами расходы и убытки каждого из Товарищей, возникшие при ведении ими общих дел, в том числе в случае, когда один из Товарищей нес имущественную ответственность по сделкам с третьими лицами, распределяются между Товарищами поровну. Товарищу, понесшему убытки, сумма, за вычетом его доли в убытках, компенсируется вторым Товарищем.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По общим обязательствам, возникшим не из настоящего Договора, Товарищи отвечают солидарно.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6.3. Прибыль, полученная в результате совместной деятельности, ежеквартально распределяется между Товарищами поровну.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14"/>
      <w:bookmarkEnd w:id="7"/>
      <w:r w:rsidRPr="00D57F4D">
        <w:rPr>
          <w:rFonts w:ascii="Calibri" w:hAnsi="Calibri" w:cs="Calibri"/>
        </w:rPr>
        <w:t>7. ОТВЕТСТВЕННОСТЬ ТОВАРИЩЕЙ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7.1. В случае неисполнения или ненадлежащего исполнения обязательства участник Договора обязан возместить другому участнику причиненные этим убытки.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7.2. Под убытками понимаются расходы, произведенные другим участником во исполнение Договора, утрата или повреждение его имущества.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9"/>
      <w:bookmarkEnd w:id="8"/>
      <w:r w:rsidRPr="00D57F4D">
        <w:rPr>
          <w:rFonts w:ascii="Calibri" w:hAnsi="Calibri" w:cs="Calibri"/>
        </w:rPr>
        <w:t>8. СРОК ДЕЙСТВИЯ ДОГОВОРА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8.1. Настоящий Договор заключен сроком на один год и действует с момента подписания до "__"___________ ____ г.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8.2. Действие Договора может быть продлено Товарищами, о чем составляется дополнительное соглашение.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24"/>
      <w:bookmarkEnd w:id="9"/>
      <w:r w:rsidRPr="00D57F4D">
        <w:rPr>
          <w:rFonts w:ascii="Calibri" w:hAnsi="Calibri" w:cs="Calibri"/>
        </w:rPr>
        <w:t>9. ФОРС-МАЖОР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9.1. Товарищ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Товарищ не мог ни предвидеть, ни предотвратить разумными мерами.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 xml:space="preserve">9.2. К обстоятельствам непреодолимой силы относятся события, на которые Товарищ не может оказывать влияние и за возникновение которых не несет ответственности, </w:t>
      </w:r>
      <w:proofErr w:type="gramStart"/>
      <w:r w:rsidRPr="00D57F4D">
        <w:rPr>
          <w:rFonts w:ascii="Calibri" w:hAnsi="Calibri" w:cs="Calibri"/>
        </w:rPr>
        <w:t>например</w:t>
      </w:r>
      <w:proofErr w:type="gramEnd"/>
      <w:r w:rsidRPr="00D57F4D">
        <w:rPr>
          <w:rFonts w:ascii="Calibri" w:hAnsi="Calibri" w:cs="Calibri"/>
        </w:rPr>
        <w:t>: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9.3. Сторона, ссылающаяся на обстоятельства непреодолимой силы, обязана незамедлительно информировать другую в письменной форме, причем по требованию любого Товарища должны быть представлены все необходимые документы.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lastRenderedPageBreak/>
        <w:t>9.4. Если состояние невыполнения обязательств, вытекающих из Договора, длится более двух месяцев, Товарищ имеет право расторгнуть настоящий Договор в одностороннем порядке, известив об этом другого Товарища.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31"/>
      <w:bookmarkEnd w:id="10"/>
      <w:r w:rsidRPr="00D57F4D">
        <w:rPr>
          <w:rFonts w:ascii="Calibri" w:hAnsi="Calibri" w:cs="Calibri"/>
        </w:rPr>
        <w:t>10. ПОРЯДОК ИЗМЕНЕНИЯ И ПРЕКРАЩЕНИЯ ДОГОВОРА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10.1. Настоящий Договор может быть изменен или прекращен по письменному соглашению Товарищей.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10.2. Договор прекращается вследствие: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10.2.1. Объявления кого-либо из Товарищей несостоятельным (банкротом).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10.2.2. Ликвидации либо реорганизации участвующего в настоящем Договоре юридического лица.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10.2.3. Расторжения настоящего Договора по требованию одного из Товарищей в отношениях между ним и остальными Товарищами.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10.2.4. Истечения срока Договора простого товарищества.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10.2.5. Иных обстоятельств, предусмотренных законодательством Российской Федерации.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10.3. При прекращении настоящего Договора индивидуально-определенные вещи, переданные в общее владение и пользование Товарищей, возвращаются предоставившим их Товарищам без вознаграждения.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10.4. С момента прекращения настоящего Договора Товарищи несут солидарную ответственность по неисполненным общим обязательствам в отношении третьих лиц.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10.5. Раздел имущества, находившегося в общей собственности Товарищей, и возникших у них общих прав требования осуществляется в порядке, установленном статьей 252 Гражданского кодекса Российской Федерации.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10.6. Товарищ, внесший в общую собственность индивидуально-определенную вещь, вправе при прекращении настоящего Договора требовать в судебном порядке возврата ему указанной вещи при условии соблюдения интересов другого Товарища и кредиторов.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45"/>
      <w:bookmarkEnd w:id="11"/>
      <w:r w:rsidRPr="00D57F4D">
        <w:rPr>
          <w:rFonts w:ascii="Calibri" w:hAnsi="Calibri" w:cs="Calibri"/>
        </w:rPr>
        <w:t>11. РАЗРЕШЕНИЕ СПОРОВ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11.1. Все споры и разногласия, которые могут возникнуть из настоящего Договора, будут по возможности решаться путем переговоров между Товарищами.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 xml:space="preserve">11.2. В случае </w:t>
      </w:r>
      <w:proofErr w:type="spellStart"/>
      <w:r w:rsidRPr="00D57F4D">
        <w:rPr>
          <w:rFonts w:ascii="Calibri" w:hAnsi="Calibri" w:cs="Calibri"/>
        </w:rPr>
        <w:t>неурегулирования</w:t>
      </w:r>
      <w:proofErr w:type="spellEnd"/>
      <w:r w:rsidRPr="00D57F4D">
        <w:rPr>
          <w:rFonts w:ascii="Calibri" w:hAnsi="Calibri" w:cs="Calibri"/>
        </w:rPr>
        <w:t xml:space="preserve"> споров и разногласий путем переговоров разрешение споров производится в арбитражном суде в соответствии с действующим законодательством (вариант: в третейском суде ______________________________ по адресу ____________________ в соответствии с его регламентом).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50"/>
      <w:bookmarkEnd w:id="12"/>
      <w:r w:rsidRPr="00D57F4D">
        <w:rPr>
          <w:rFonts w:ascii="Calibri" w:hAnsi="Calibri" w:cs="Calibri"/>
        </w:rPr>
        <w:t xml:space="preserve">12. ЗАКЛЮЧИТЕЛЬНЫЕ ПОЛОЖЕНИЯ 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12.1. Во всем, что не урегулировано настоящим Договором, Товарищи будут руководствоваться положениями действующего законодательства Российской Федерации.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12.2. Все дополнительные соглашения действительны, если они совершены в письменной форме и подписаны Товарищами.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7F4D">
        <w:rPr>
          <w:rFonts w:ascii="Calibri" w:hAnsi="Calibri" w:cs="Calibri"/>
        </w:rPr>
        <w:t>12.3. Договор составлен в двух экземплярах, имеющих одинаковую юридическую силу, по одному экземпляру для каждого Товарища.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56"/>
      <w:bookmarkEnd w:id="13"/>
      <w:r w:rsidRPr="00D57F4D">
        <w:rPr>
          <w:rFonts w:ascii="Calibri" w:hAnsi="Calibri" w:cs="Calibri"/>
        </w:rPr>
        <w:t>13. АДРЕСА, РЕКВИЗИТЫ И ПОДПИСИ СТОРОН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25F" w:rsidRPr="00D57F4D" w:rsidRDefault="00DF725F">
      <w:pPr>
        <w:pStyle w:val="ConsPlusNonformat"/>
        <w:jc w:val="both"/>
      </w:pPr>
      <w:r w:rsidRPr="00D57F4D">
        <w:t xml:space="preserve">1 </w:t>
      </w:r>
      <w:proofErr w:type="gramStart"/>
      <w:r w:rsidRPr="00D57F4D">
        <w:t xml:space="preserve">Товарищ:   </w:t>
      </w:r>
      <w:proofErr w:type="gramEnd"/>
      <w:r w:rsidRPr="00D57F4D">
        <w:t xml:space="preserve">                          2 Товарищ:</w:t>
      </w:r>
    </w:p>
    <w:p w:rsidR="00DF725F" w:rsidRPr="00D57F4D" w:rsidRDefault="00DF725F">
      <w:pPr>
        <w:pStyle w:val="ConsPlusNonformat"/>
        <w:jc w:val="both"/>
      </w:pPr>
    </w:p>
    <w:p w:rsidR="00DF725F" w:rsidRPr="00D57F4D" w:rsidRDefault="00DF725F">
      <w:pPr>
        <w:pStyle w:val="ConsPlusNonformat"/>
        <w:jc w:val="both"/>
      </w:pPr>
      <w:r w:rsidRPr="00D57F4D">
        <w:t>Наименование: ______________________   Наименование: ______________________</w:t>
      </w:r>
    </w:p>
    <w:p w:rsidR="00DF725F" w:rsidRPr="00D57F4D" w:rsidRDefault="00DF725F">
      <w:pPr>
        <w:pStyle w:val="ConsPlusNonformat"/>
        <w:jc w:val="both"/>
      </w:pPr>
      <w:r w:rsidRPr="00D57F4D">
        <w:t>Адрес: _____________________________   Адрес: _____________________________</w:t>
      </w:r>
    </w:p>
    <w:p w:rsidR="00DF725F" w:rsidRPr="00D57F4D" w:rsidRDefault="00DF725F">
      <w:pPr>
        <w:pStyle w:val="ConsPlusNonformat"/>
        <w:jc w:val="both"/>
      </w:pPr>
      <w:r w:rsidRPr="00D57F4D">
        <w:t xml:space="preserve">ОГРН _______________________________   </w:t>
      </w:r>
      <w:proofErr w:type="spellStart"/>
      <w:r w:rsidRPr="00D57F4D">
        <w:t>ОГРН</w:t>
      </w:r>
      <w:proofErr w:type="spellEnd"/>
      <w:r w:rsidRPr="00D57F4D">
        <w:t xml:space="preserve"> _______________________________</w:t>
      </w:r>
    </w:p>
    <w:p w:rsidR="00DF725F" w:rsidRPr="00D57F4D" w:rsidRDefault="00DF725F">
      <w:pPr>
        <w:pStyle w:val="ConsPlusNonformat"/>
        <w:jc w:val="both"/>
      </w:pPr>
      <w:r w:rsidRPr="00D57F4D">
        <w:t xml:space="preserve">ИНН ________________________________   </w:t>
      </w:r>
      <w:proofErr w:type="spellStart"/>
      <w:r w:rsidRPr="00D57F4D">
        <w:t>ИНН</w:t>
      </w:r>
      <w:proofErr w:type="spellEnd"/>
      <w:r w:rsidRPr="00D57F4D">
        <w:t xml:space="preserve"> ________________________________</w:t>
      </w:r>
    </w:p>
    <w:p w:rsidR="00DF725F" w:rsidRPr="00D57F4D" w:rsidRDefault="00DF725F">
      <w:pPr>
        <w:pStyle w:val="ConsPlusNonformat"/>
        <w:jc w:val="both"/>
      </w:pPr>
      <w:r w:rsidRPr="00D57F4D">
        <w:t xml:space="preserve">КПП ________________________________   </w:t>
      </w:r>
      <w:proofErr w:type="spellStart"/>
      <w:r w:rsidRPr="00D57F4D">
        <w:t>КПП</w:t>
      </w:r>
      <w:proofErr w:type="spellEnd"/>
      <w:r w:rsidRPr="00D57F4D">
        <w:t xml:space="preserve"> ________________________________</w:t>
      </w:r>
    </w:p>
    <w:p w:rsidR="00DF725F" w:rsidRPr="00D57F4D" w:rsidRDefault="00DF725F">
      <w:pPr>
        <w:pStyle w:val="ConsPlusNonformat"/>
        <w:jc w:val="both"/>
      </w:pPr>
      <w:r w:rsidRPr="00D57F4D">
        <w:lastRenderedPageBreak/>
        <w:t>Р/с ________________________________   Р/с ________________________________</w:t>
      </w:r>
    </w:p>
    <w:p w:rsidR="00DF725F" w:rsidRPr="00D57F4D" w:rsidRDefault="00DF725F">
      <w:pPr>
        <w:pStyle w:val="ConsPlusNonformat"/>
        <w:jc w:val="both"/>
      </w:pPr>
      <w:r w:rsidRPr="00D57F4D">
        <w:t xml:space="preserve">в __________________________________   </w:t>
      </w:r>
      <w:proofErr w:type="spellStart"/>
      <w:r w:rsidRPr="00D57F4D">
        <w:t>в</w:t>
      </w:r>
      <w:proofErr w:type="spellEnd"/>
      <w:r w:rsidRPr="00D57F4D">
        <w:t xml:space="preserve"> __________________________________</w:t>
      </w:r>
    </w:p>
    <w:p w:rsidR="00DF725F" w:rsidRPr="00D57F4D" w:rsidRDefault="00DF725F">
      <w:pPr>
        <w:pStyle w:val="ConsPlusNonformat"/>
        <w:jc w:val="both"/>
      </w:pPr>
      <w:r w:rsidRPr="00D57F4D">
        <w:t>К/с ________________________________   К/с ________________________________</w:t>
      </w:r>
    </w:p>
    <w:p w:rsidR="00DF725F" w:rsidRPr="00D57F4D" w:rsidRDefault="00DF725F">
      <w:pPr>
        <w:pStyle w:val="ConsPlusNonformat"/>
        <w:jc w:val="both"/>
      </w:pPr>
      <w:r w:rsidRPr="00D57F4D">
        <w:t xml:space="preserve">БИК ________________________________   </w:t>
      </w:r>
      <w:proofErr w:type="spellStart"/>
      <w:r w:rsidRPr="00D57F4D">
        <w:t>БИК</w:t>
      </w:r>
      <w:proofErr w:type="spellEnd"/>
      <w:r w:rsidRPr="00D57F4D">
        <w:t xml:space="preserve"> ________________________________</w:t>
      </w:r>
    </w:p>
    <w:p w:rsidR="00DF725F" w:rsidRPr="00D57F4D" w:rsidRDefault="00DF725F">
      <w:pPr>
        <w:pStyle w:val="ConsPlusNonformat"/>
        <w:jc w:val="both"/>
      </w:pPr>
      <w:r w:rsidRPr="00D57F4D">
        <w:t xml:space="preserve">ОКПО _______________________________   </w:t>
      </w:r>
      <w:proofErr w:type="spellStart"/>
      <w:r w:rsidRPr="00D57F4D">
        <w:t>ОКПО</w:t>
      </w:r>
      <w:proofErr w:type="spellEnd"/>
      <w:r w:rsidRPr="00D57F4D">
        <w:t xml:space="preserve"> _______________________________</w:t>
      </w:r>
    </w:p>
    <w:p w:rsidR="00DF725F" w:rsidRPr="00D57F4D" w:rsidRDefault="00DF725F">
      <w:pPr>
        <w:pStyle w:val="ConsPlusNonformat"/>
        <w:jc w:val="both"/>
      </w:pPr>
    </w:p>
    <w:p w:rsidR="00DF725F" w:rsidRPr="00D57F4D" w:rsidRDefault="00DF725F">
      <w:pPr>
        <w:pStyle w:val="ConsPlusNonformat"/>
        <w:jc w:val="both"/>
      </w:pPr>
      <w:r w:rsidRPr="00D57F4D">
        <w:t>______________ (___________________)   ______________ (___________________)</w:t>
      </w:r>
    </w:p>
    <w:p w:rsidR="00DF725F" w:rsidRPr="00D57F4D" w:rsidRDefault="00DF725F">
      <w:pPr>
        <w:pStyle w:val="ConsPlusNonformat"/>
        <w:jc w:val="both"/>
      </w:pPr>
      <w:r w:rsidRPr="00D57F4D">
        <w:t xml:space="preserve">  (</w:t>
      </w:r>
      <w:proofErr w:type="gramStart"/>
      <w:r w:rsidRPr="00D57F4D">
        <w:t xml:space="preserve">подпись)   </w:t>
      </w:r>
      <w:proofErr w:type="gramEnd"/>
      <w:r w:rsidRPr="00D57F4D">
        <w:t xml:space="preserve">       (Ф.И.О.)            (</w:t>
      </w:r>
      <w:proofErr w:type="gramStart"/>
      <w:r w:rsidRPr="00D57F4D">
        <w:t xml:space="preserve">подпись)   </w:t>
      </w:r>
      <w:proofErr w:type="gramEnd"/>
      <w:r w:rsidRPr="00D57F4D">
        <w:t xml:space="preserve">        (Ф.И.О.)</w:t>
      </w:r>
    </w:p>
    <w:p w:rsidR="00DF725F" w:rsidRPr="00D57F4D" w:rsidRDefault="00DF725F">
      <w:pPr>
        <w:pStyle w:val="ConsPlusNonformat"/>
        <w:jc w:val="both"/>
      </w:pPr>
      <w:r w:rsidRPr="00D57F4D">
        <w:t xml:space="preserve"> (вариант: М.П.)                       (вариант: М.П.)</w:t>
      </w:r>
    </w:p>
    <w:p w:rsidR="00DF725F" w:rsidRPr="00D57F4D" w:rsidRDefault="00DF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F4D" w:rsidRPr="00D57F4D" w:rsidRDefault="00D57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57F4D" w:rsidRPr="00D57F4D" w:rsidSect="00A9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F"/>
    <w:rsid w:val="003D7C32"/>
    <w:rsid w:val="00D57F4D"/>
    <w:rsid w:val="00D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D9EF-A151-4231-AB48-D84E7A62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7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1910</Words>
  <Characters>10887</Characters>
  <Application>Microsoft Office Word</Application>
  <DocSecurity>0</DocSecurity>
  <Lines>90</Lines>
  <Paragraphs>25</Paragraphs>
  <ScaleCrop>false</ScaleCrop>
  <Company>diakov.net</Company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2017-09-28T19:02:00Z</dcterms:created>
  <dcterms:modified xsi:type="dcterms:W3CDTF">2017-09-28T19:03:00Z</dcterms:modified>
</cp:coreProperties>
</file>