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661FF">
        <w:rPr>
          <w:rFonts w:ascii="Calibri" w:hAnsi="Calibri" w:cs="Calibri"/>
        </w:rPr>
        <w:t>ДОГОВОР N ____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661FF">
        <w:rPr>
          <w:rFonts w:ascii="Calibri" w:hAnsi="Calibri" w:cs="Calibri"/>
        </w:rPr>
        <w:t>простого товарищества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661FF">
        <w:rPr>
          <w:rFonts w:ascii="Calibri" w:hAnsi="Calibri" w:cs="Calibri"/>
        </w:rPr>
        <w:t>для создания сети ресторанов быстрого обслуживания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661FF">
        <w:rPr>
          <w:rFonts w:ascii="Calibri" w:hAnsi="Calibri" w:cs="Calibri"/>
        </w:rPr>
        <w:t>(оба товарища юридические лица)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pStyle w:val="ConsPlusNonformat"/>
        <w:jc w:val="both"/>
      </w:pPr>
      <w:r w:rsidRPr="00B661FF">
        <w:t>г. ________________                                "___"___________ ____ г.</w:t>
      </w:r>
    </w:p>
    <w:p w:rsidR="00B661FF" w:rsidRPr="00B661FF" w:rsidRDefault="00B661FF">
      <w:pPr>
        <w:pStyle w:val="ConsPlusNonformat"/>
        <w:jc w:val="both"/>
      </w:pPr>
    </w:p>
    <w:p w:rsidR="00B661FF" w:rsidRPr="00B661FF" w:rsidRDefault="00B661FF">
      <w:pPr>
        <w:pStyle w:val="ConsPlusNonformat"/>
        <w:jc w:val="both"/>
      </w:pPr>
      <w:r w:rsidRPr="00B661FF">
        <w:t xml:space="preserve">    _______________________________________________, именуем__ в дальнейшем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         (наименование организации)</w:t>
      </w:r>
    </w:p>
    <w:p w:rsidR="00B661FF" w:rsidRPr="00B661FF" w:rsidRDefault="00B661FF">
      <w:pPr>
        <w:pStyle w:val="ConsPlusNonformat"/>
        <w:jc w:val="both"/>
      </w:pPr>
      <w:r w:rsidRPr="00B661FF">
        <w:t>"Товарищ 1", в лице _________________________________________, действующего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                            (должность, Ф.И.О.)</w:t>
      </w:r>
    </w:p>
    <w:p w:rsidR="00B661FF" w:rsidRPr="00B661FF" w:rsidRDefault="00B661FF">
      <w:pPr>
        <w:pStyle w:val="ConsPlusNonformat"/>
        <w:jc w:val="both"/>
      </w:pPr>
      <w:r w:rsidRPr="00B661FF">
        <w:t>на основании _____________________________;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            (Устава, доверенности)</w:t>
      </w:r>
    </w:p>
    <w:p w:rsidR="00B661FF" w:rsidRPr="00B661FF" w:rsidRDefault="00B661FF">
      <w:pPr>
        <w:pStyle w:val="ConsPlusNonformat"/>
        <w:jc w:val="both"/>
      </w:pPr>
    </w:p>
    <w:p w:rsidR="00B661FF" w:rsidRPr="00B661FF" w:rsidRDefault="00B661FF">
      <w:pPr>
        <w:pStyle w:val="ConsPlusNonformat"/>
        <w:jc w:val="both"/>
      </w:pPr>
      <w:r w:rsidRPr="00B661FF">
        <w:t xml:space="preserve">    __________________________________, именуем__ в дальнейшем "Товарищ 2",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    (наименование организации)</w:t>
      </w:r>
    </w:p>
    <w:p w:rsidR="00B661FF" w:rsidRPr="00B661FF" w:rsidRDefault="00B661FF">
      <w:pPr>
        <w:pStyle w:val="ConsPlusNonformat"/>
        <w:jc w:val="both"/>
      </w:pPr>
      <w:r w:rsidRPr="00B661FF">
        <w:t>в лице _________________________________________, действующего на основании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            (должность, Ф.И.О.)</w:t>
      </w:r>
    </w:p>
    <w:p w:rsidR="00B661FF" w:rsidRPr="00B661FF" w:rsidRDefault="00B661FF">
      <w:pPr>
        <w:pStyle w:val="ConsPlusNonformat"/>
        <w:jc w:val="both"/>
      </w:pPr>
      <w:r w:rsidRPr="00B661FF">
        <w:t>_____________________________, именуемые в дальнейшем "Товарищи", заключили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(Устава, доверенности)</w:t>
      </w:r>
    </w:p>
    <w:p w:rsidR="00B661FF" w:rsidRPr="00B661FF" w:rsidRDefault="00B661FF">
      <w:pPr>
        <w:pStyle w:val="ConsPlusNonformat"/>
        <w:jc w:val="both"/>
      </w:pPr>
      <w:r w:rsidRPr="00B661FF">
        <w:t>настоящий договор (далее - "Договор") о нижеследующем: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7"/>
      <w:bookmarkEnd w:id="1"/>
      <w:r w:rsidRPr="00B661FF">
        <w:rPr>
          <w:rFonts w:ascii="Calibri" w:hAnsi="Calibri" w:cs="Calibri"/>
        </w:rPr>
        <w:t>1. ПРЕДМЕТ ДОГОВОРА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1.1. По настоящему Договору Товарищи обязуются соединить свои вклады и совместно действовать без образования юридического лица для создания сети ресторанов быстрого обслуживания (далее - "рестораны").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1.2. Участники совместно определяют класс обслуживания в ресторанах ____________.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1.3. У персонала сети ресторанов предусматривается обязательное наличие форменной одежды с эмблемой предприятия и обуви.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1.4. Товарищи условились развивать сеть ресторанов на следующей территории: _____________.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4"/>
      <w:bookmarkEnd w:id="2"/>
      <w:r w:rsidRPr="00B661FF">
        <w:rPr>
          <w:rFonts w:ascii="Calibri" w:hAnsi="Calibri" w:cs="Calibri"/>
        </w:rPr>
        <w:t>2. ВКЛАДЫ ТОВАРИЩЕЙ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 w:rsidRPr="00B661FF">
        <w:rPr>
          <w:rFonts w:ascii="Calibri" w:hAnsi="Calibri" w:cs="Calibri"/>
        </w:rPr>
        <w:t>2.1. Вкладом Товарища 1 является право пользования помещениями, расположенными ___________, для размещения ресторанов, обеспечение ресторанов коммунальными услугами, а также ________________.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Вклад Товарища 1 составляет ____%.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 w:rsidRPr="00B661FF">
        <w:rPr>
          <w:rFonts w:ascii="Calibri" w:hAnsi="Calibri" w:cs="Calibri"/>
        </w:rPr>
        <w:t>2.2. Вкладом Товарища 2 является организация предоставления оборудования, необходимого для создания и функционирования ресторанов, обучение персонала, который будет работать в ресторанах, организация поставки продуктов, необходимых для работы ресторанов, предоставления знака обслуживания (товарного знака) для использования ресторанами, а также _________________.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Вклад Товарища 2 составляет ____%.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2.3. Помимо указанных выше вкладов Товарищи могут для реализации целей настоящего Договора передавать в качестве вклада в совместную деятельность иное принадлежащие им на законных основаниях имущество. В этом случае размер вкладов, установленный п. п. 2.1 и 2.2 настоящего Договора, изменяется соответствующим образом. Указанные изменения должны быть внесены в настоящий Договор путем подписания дополнительного соглашения к нему.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2.4. Стороны обязуются внести свои вклады полностью не позднее ________________________.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3"/>
      <w:bookmarkEnd w:id="5"/>
      <w:r w:rsidRPr="00B661FF">
        <w:rPr>
          <w:rFonts w:ascii="Calibri" w:hAnsi="Calibri" w:cs="Calibri"/>
        </w:rPr>
        <w:t>3. ОБЩЕЕ ИМУЩЕСТВО ТОВАРИЩЕЙ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 xml:space="preserve">3.1. Внесенное Товарищами имущество, которым они обладали на праве собственности, а </w:t>
      </w:r>
      <w:r w:rsidRPr="00B661FF">
        <w:rPr>
          <w:rFonts w:ascii="Calibri" w:hAnsi="Calibri" w:cs="Calibri"/>
        </w:rPr>
        <w:lastRenderedPageBreak/>
        <w:t>также полученные от совместной деятельности доходы являются общей долевой собственностью Товарищей. Каждый Товарищ имеет право на долю в доходах от совместной деятельности, пропорциональную его вкладу, определяемому настоящим Договором.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Внесенное товарищами имущество, которым они обладали по основаниям, отличным от права собственности, используется в интересах всех товарищей и составляет наряду с имуществом, находящимся в их общей собственности, общее имущество товарищей.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 xml:space="preserve">3.2. Пользование общим имуществом осуществляется по общему согласию Товарищей, а при </w:t>
      </w:r>
      <w:proofErr w:type="spellStart"/>
      <w:r w:rsidRPr="00B661FF">
        <w:rPr>
          <w:rFonts w:ascii="Calibri" w:hAnsi="Calibri" w:cs="Calibri"/>
        </w:rPr>
        <w:t>недостижении</w:t>
      </w:r>
      <w:proofErr w:type="spellEnd"/>
      <w:r w:rsidRPr="00B661FF">
        <w:rPr>
          <w:rFonts w:ascii="Calibri" w:hAnsi="Calibri" w:cs="Calibri"/>
        </w:rPr>
        <w:t xml:space="preserve"> согласия - в порядке, устанавливаемом судом.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3.3. Обязанности Товарищей по содержанию общего имущества и порядок возмещения расходов, связанных с выполнением этих обязанностей, определяются настоящим Договором и дополнительными соглашениями к нему.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3.4. Товарищ не вправе распоряжаться своей долей в общем имуществе без письменного согласия другого Товарища.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1"/>
      <w:bookmarkEnd w:id="6"/>
      <w:r w:rsidRPr="00B661FF">
        <w:rPr>
          <w:rFonts w:ascii="Calibri" w:hAnsi="Calibri" w:cs="Calibri"/>
        </w:rPr>
        <w:t>4. ВЕДЕНИЕ ОБЩИХ ДЕЛ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4.1. Ведение общих дел Товарищей в рамках настоящего Договора возлагается на Товарища 1, который осуществляет следующее: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- согласует действия со вторым Товарищем;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- заключает от имени Товарищей сделки в целях достижения цели настоящего Договора;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- ведет переговоры с третьими лицами по вопросам совместной деятельности, за исключением случаев, когда, согласно настоящему Договору или дополнительному соглашению к нему, ведение переговоров поручается Товарищу 2;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- оформляет и хранит документацию, относящуюся к совместной деятельности;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- обеспечивает Товарища 2 информацией о ходе общих дел;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- представляет общие интересы Товарищей перед другими организациями, учреждениями и гражданами;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- в случае необходимости предъявляет претензии и иски, выступает от имени Товарищей в суде, арбитражном суде и других судебных инстанциях;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- ведет бухгалтерский учет и направляет отчетность в отношении общего имущества Товарищей в соответствии с правилами бухгалтерского учета, установленными в Российской Федерации;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- решает другие вопросы руководства текущей деятельностью Товарищей в рамках настоящего Договора.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4.2. На Товарища 2 возлагаются следующие обязанности: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- производить текущий и капитальный ремонт помещений, используемых для ресторанов;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- уплачивать налоги, а также иные платежи, связанные с эксплуатацией указанных помещений.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4.3.  Персональная ответственность за организацию работы по руководству</w:t>
      </w:r>
    </w:p>
    <w:p w:rsidR="00B661FF" w:rsidRPr="00B661FF" w:rsidRDefault="00B661FF">
      <w:pPr>
        <w:pStyle w:val="ConsPlusNonformat"/>
        <w:jc w:val="both"/>
      </w:pPr>
      <w:r w:rsidRPr="00B661FF">
        <w:t>совместной деятельностью возлагается на __________________________________.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                                  (должность, наименование организации)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4.4. Товарищ 1 осуществляет ведение общих дел на основании доверенности либо настоящего Договора. В доверенности могут быть указаны более широкие полномочия, чем это предусмотрено настоящим Договором.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"/>
      <w:bookmarkEnd w:id="7"/>
      <w:r w:rsidRPr="00B661FF">
        <w:rPr>
          <w:rFonts w:ascii="Calibri" w:hAnsi="Calibri" w:cs="Calibri"/>
        </w:rPr>
        <w:t>4.5. Письменное согласие обоих Товарищей требуется для решения следующих вопросов: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- о заключении кредитного договора, договоров залога, поручительства, банковской гарантии и т.п.;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- о заключении сделок по отчуждению любого имущества, находящегося в общем пользовании Товарищей в соответствии с настоящим Договором или иными соглашениями, заключенными во исполнение Договора;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- о заключении любых других сделок, если сумма сделки превышает _______ руб. (_____________ долларов США);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- о размере и порядке осуществления дополнительных взносов Товарищей в общее имущество;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lastRenderedPageBreak/>
        <w:t>- о возможности присоединения новых Товарищей.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4.6. Разногласия, возникшие по перечисленным в п. 4.5 вопросам, будут разрешаться между Товарищами путем переговоров.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4.7. В целях координации общей совместной деятельности Товарищи назначают представителей: от Товарища 1 представителем назначается _____________, от Товарища 2 представителем назначается _____________.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4.8. В отношениях с третьими лицами полномочие Товарища совершать сделки от имени всех Товарищей удостоверяется доверенностью, выданной ему остальными Товарищами, или договором простого товарищества, совершенным в письменной форме.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4.8.1. В отношениях с третьими лицами Товарищи не могут ссылаться на ограничения прав Товарища, совершившего сделку, по ведению общих дел Товарищей, за исключением случаев, когда они докажут, что в момент заключения сделки третье лицо знало или должно было знать о наличии таких ограничений.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4.8.2. Товарищ, совершивший от имени всех Товарищей сделки, в отношении которых его право на ведение общих дел Товарищей было ограничено, либо заключивший в интересах всех Товарищей сделки от своего имени, может требовать возмещения произведенных им за свой счет расходов, если имелись достаточные основания полагать, что эти сделки были необходимыми в интересах всех Товарищей. Товарищи, понесшие вследствие таких сделок убытки, вправе требовать их возмещения.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82"/>
      <w:bookmarkEnd w:id="8"/>
      <w:r w:rsidRPr="00B661FF">
        <w:rPr>
          <w:rFonts w:ascii="Calibri" w:hAnsi="Calibri" w:cs="Calibri"/>
        </w:rPr>
        <w:t>5. ОБЩИЕ РАСХОДЫ, УБЫТКИ ТОВАРИЩЕЙ И РАСПРЕДЕЛЕНИЕ ПРИБЫЛИ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5.1. Каждый Товарищ несет расходы пропорционально стоимости его вклада.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5.2. Прибыль и убытки, полученные Товарищами в результате их совместной деятельности, распределяются пропорционально стоимости их вкладов.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5.3. Товарищи условились распределить прибыль по окончании первого года только в том случае, если она будет не менее_______________ рублей.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5.4. Товарищ, которому поручено ведение общих дел, имеет право на возмещение понесенных им из своих средств расходов на эти цели.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5.5. Общие расходы и убытки от совместной деятельности покрываются за счет общего имущества Товарищей, а недостающие суммы раскладываются между участниками пропорционально их долям в общем имуществе.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90"/>
      <w:bookmarkEnd w:id="9"/>
      <w:r w:rsidRPr="00B661FF">
        <w:rPr>
          <w:rFonts w:ascii="Calibri" w:hAnsi="Calibri" w:cs="Calibri"/>
        </w:rPr>
        <w:t>6. ОТВЕТСТВЕННОСТЬ ТОВАРИЩЕЙ ПО ОБЩИМ ОБЯЗАТЕЛЬСТВАМ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6.1. Товарищи отвечают солидарно по всем общим обязательствам, независимо от оснований их возникновения.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94"/>
      <w:bookmarkEnd w:id="10"/>
      <w:r w:rsidRPr="00B661FF">
        <w:rPr>
          <w:rFonts w:ascii="Calibri" w:hAnsi="Calibri" w:cs="Calibri"/>
        </w:rPr>
        <w:t>7. СРОК ДЕЙСТВИЯ ДОГОВОРА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7.1. Договор вступает в силу с момента его подписания Товарищами и действует в течение _______ лет. При этом стороны могут по взаимному согласию продлить действие Договора или прекратить совместную деятельность.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98"/>
      <w:bookmarkEnd w:id="11"/>
      <w:r w:rsidRPr="00B661FF">
        <w:rPr>
          <w:rFonts w:ascii="Calibri" w:hAnsi="Calibri" w:cs="Calibri"/>
        </w:rPr>
        <w:t>8. ПРЕКРАЩЕНИЕ ДОГОВОРА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8.1. Договор прекращается вследствие: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- расторжения Договора по решению суда по требованию одного из Товарищей;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- расторжения Договора по требованию одного из Товарищей;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- в иных случаях, предусмотренных действующим законодательством РФ.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8.2. При прекращении Договора вещи, переданные в общее владение и (или) пользование Товарищей, возвращаются предоставившим их Товарищам без вознаграждения, если иное не будет предусмотрено отдельным соглашением сторон.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 xml:space="preserve">8.3. С момента прекращения Договора Товарищи несут солидарную ответственность по </w:t>
      </w:r>
      <w:r w:rsidRPr="00B661FF">
        <w:rPr>
          <w:rFonts w:ascii="Calibri" w:hAnsi="Calibri" w:cs="Calibri"/>
        </w:rPr>
        <w:lastRenderedPageBreak/>
        <w:t>неисполненным общим обязательствам в отношении третьих лиц.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8.4. Раздел имущества, находившегося в общей собственности Товарищей, и возникших у них общих прав требования осуществляется в порядке, установленном отдельным соглашением между Товарищами, являющимся неотъемлемой частью данного Договора.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8.5. Реорганизация любого из Товарищей не влечет за собой прекращение настоящего Договора.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09"/>
      <w:bookmarkEnd w:id="12"/>
      <w:r w:rsidRPr="00B661FF">
        <w:rPr>
          <w:rFonts w:ascii="Calibri" w:hAnsi="Calibri" w:cs="Calibri"/>
        </w:rPr>
        <w:t>9. ФОРС-МАЖОР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1"/>
      <w:bookmarkEnd w:id="13"/>
      <w:r w:rsidRPr="00B661FF">
        <w:rPr>
          <w:rFonts w:ascii="Calibri" w:hAnsi="Calibri" w:cs="Calibri"/>
        </w:rPr>
        <w:t>9.1. Товарищ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обстоятельствах.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2"/>
      <w:bookmarkEnd w:id="14"/>
      <w:r w:rsidRPr="00B661FF">
        <w:rPr>
          <w:rFonts w:ascii="Calibri" w:hAnsi="Calibri" w:cs="Calibri"/>
        </w:rPr>
        <w:t>9.2. При наступлении обстоятельств, указанных в п. 9.1, каждый Товарищ должен без промедления известить о них в письменном виде другого Товарища.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9.3. Если Товарищ не направит или несвоевременно направит извещение, предусмотренное в п. 9.2, то он обязан возместить второму Товарищу понесенные им убытки.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9.4. В случаях наступления обстоятельств, предусмотренных в п. 9.1,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9.5. Если наступившие обстоятельства, перечисленные в п. 9.1, и их последствия продолжают действовать более _______ месяцев, Товарищи проводят дополнительные переговоры для выявления приемлемых альтернативных способов исполнения настоящего Договора.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17"/>
      <w:bookmarkEnd w:id="15"/>
      <w:r w:rsidRPr="00B661FF">
        <w:rPr>
          <w:rFonts w:ascii="Calibri" w:hAnsi="Calibri" w:cs="Calibri"/>
        </w:rPr>
        <w:t xml:space="preserve">10. РАССМОТРЕНИЕ СПОРОВ И ДРУГИЕ УСЛОВИЯ 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10.1. Все споры и разногласия, которые могут возникнуть из настоящего Договора, будут по возможности разрешаться путем переговоров между Товарищами.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10.2. В случае невозможности разрешения споров путем переговоров Товарищи передают их на рассмотрение в ______________.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10.3. Товарищи договорились, что все вопросы, не урегулированные настоящим Договором, будут разрешаться дополнительными соглашениями сторон, являющимися неотъемлемой частью настоящего Договора.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10.4. По вопросам, не урегулированным настоящим Договором или дополнительными соглашениями к нему, Товарищи будут руководствоваться законодательством Российской Федерации.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61FF">
        <w:rPr>
          <w:rFonts w:ascii="Calibri" w:hAnsi="Calibri" w:cs="Calibri"/>
        </w:rPr>
        <w:t>10.5. Каждый из Товарищей вправе уступить свои права или произвести перевод долга по настоящему Договору с письменного согласия другого Товарища.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6" w:name="Par125"/>
      <w:bookmarkEnd w:id="16"/>
      <w:r w:rsidRPr="00B661FF">
        <w:rPr>
          <w:rFonts w:ascii="Calibri" w:hAnsi="Calibri" w:cs="Calibri"/>
        </w:rPr>
        <w:t>11. РЕКВИЗИТЫ И ПОДПИСИ ТОВАРИЩЕЙ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1FF" w:rsidRPr="00B661FF" w:rsidRDefault="00B661FF">
      <w:pPr>
        <w:pStyle w:val="ConsPlusNonformat"/>
        <w:jc w:val="both"/>
      </w:pPr>
      <w:r w:rsidRPr="00B661FF">
        <w:t xml:space="preserve">               Товарищ 1                              Товарищ 2</w:t>
      </w:r>
    </w:p>
    <w:p w:rsidR="00B661FF" w:rsidRPr="00B661FF" w:rsidRDefault="00B661FF">
      <w:pPr>
        <w:pStyle w:val="ConsPlusNonformat"/>
        <w:jc w:val="both"/>
      </w:pPr>
    </w:p>
    <w:p w:rsidR="00B661FF" w:rsidRPr="00B661FF" w:rsidRDefault="00B661FF">
      <w:pPr>
        <w:pStyle w:val="ConsPlusNonformat"/>
        <w:jc w:val="both"/>
      </w:pPr>
      <w:r w:rsidRPr="00B661FF">
        <w:t xml:space="preserve">    </w:t>
      </w:r>
      <w:proofErr w:type="gramStart"/>
      <w:r w:rsidRPr="00B661FF">
        <w:t xml:space="preserve">Наименование:   </w:t>
      </w:r>
      <w:proofErr w:type="gramEnd"/>
      <w:r w:rsidRPr="00B661FF">
        <w:t xml:space="preserve">                       Наименование: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________________________________       ________________________________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Адрес: _________________________       Адрес: _________________________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ОГРН ___________________________       </w:t>
      </w:r>
      <w:proofErr w:type="spellStart"/>
      <w:r w:rsidRPr="00B661FF">
        <w:t>ОГРН</w:t>
      </w:r>
      <w:proofErr w:type="spellEnd"/>
      <w:r w:rsidRPr="00B661FF">
        <w:t xml:space="preserve"> ___________________________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ИНН ____________________________       </w:t>
      </w:r>
      <w:proofErr w:type="spellStart"/>
      <w:r w:rsidRPr="00B661FF">
        <w:t>ИНН</w:t>
      </w:r>
      <w:proofErr w:type="spellEnd"/>
      <w:r w:rsidRPr="00B661FF">
        <w:t xml:space="preserve"> ____________________________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КПП ____________________________       </w:t>
      </w:r>
      <w:proofErr w:type="spellStart"/>
      <w:r w:rsidRPr="00B661FF">
        <w:t>КПП</w:t>
      </w:r>
      <w:proofErr w:type="spellEnd"/>
      <w:r w:rsidRPr="00B661FF">
        <w:t xml:space="preserve"> ____________________________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Р/с ____________________________       Р/с ____________________________</w:t>
      </w:r>
    </w:p>
    <w:p w:rsidR="00B661FF" w:rsidRPr="00B661FF" w:rsidRDefault="00B661FF">
      <w:pPr>
        <w:pStyle w:val="ConsPlusNonformat"/>
        <w:jc w:val="both"/>
      </w:pPr>
      <w:r w:rsidRPr="00B661FF">
        <w:lastRenderedPageBreak/>
        <w:t xml:space="preserve">    в ______________________________       </w:t>
      </w:r>
      <w:proofErr w:type="spellStart"/>
      <w:r w:rsidRPr="00B661FF">
        <w:t>в</w:t>
      </w:r>
      <w:proofErr w:type="spellEnd"/>
      <w:r w:rsidRPr="00B661FF">
        <w:t xml:space="preserve"> ______________________________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К/с ____________________________       К/с ____________________________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БИК ____________________________       </w:t>
      </w:r>
      <w:proofErr w:type="spellStart"/>
      <w:r w:rsidRPr="00B661FF">
        <w:t>БИК</w:t>
      </w:r>
      <w:proofErr w:type="spellEnd"/>
      <w:r w:rsidRPr="00B661FF">
        <w:t xml:space="preserve"> ____________________________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ОКПО ___________________________       </w:t>
      </w:r>
      <w:proofErr w:type="spellStart"/>
      <w:r w:rsidRPr="00B661FF">
        <w:t>ОКПО</w:t>
      </w:r>
      <w:proofErr w:type="spellEnd"/>
      <w:r w:rsidRPr="00B661FF">
        <w:t xml:space="preserve"> ___________________________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От имени Товарища 1                    От имени Товарища 2</w:t>
      </w:r>
    </w:p>
    <w:p w:rsidR="00B661FF" w:rsidRPr="00B661FF" w:rsidRDefault="00B661FF">
      <w:pPr>
        <w:pStyle w:val="ConsPlusNonformat"/>
        <w:jc w:val="both"/>
      </w:pPr>
      <w:r w:rsidRPr="00B661FF">
        <w:t xml:space="preserve">    __________________(_____________)      ________________(______________)</w:t>
      </w:r>
    </w:p>
    <w:p w:rsidR="00B661FF" w:rsidRPr="00B661FF" w:rsidRDefault="00B661FF">
      <w:pPr>
        <w:pStyle w:val="ConsPlusNonformat"/>
        <w:jc w:val="both"/>
      </w:pPr>
    </w:p>
    <w:p w:rsidR="00B661FF" w:rsidRPr="00B661FF" w:rsidRDefault="00B661FF">
      <w:pPr>
        <w:pStyle w:val="ConsPlusNonformat"/>
        <w:jc w:val="both"/>
      </w:pPr>
      <w:r w:rsidRPr="00B661FF">
        <w:t xml:space="preserve">            М.П.                                 М.П.</w:t>
      </w:r>
    </w:p>
    <w:p w:rsidR="00B661FF" w:rsidRPr="00B661FF" w:rsidRDefault="00B661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B661FF" w:rsidRPr="00B661FF" w:rsidSect="0012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FF"/>
    <w:rsid w:val="0070372C"/>
    <w:rsid w:val="00B6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E5F33-E6FC-45FC-8FAF-E2C46C41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6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1923</Words>
  <Characters>10967</Characters>
  <Application>Microsoft Office Word</Application>
  <DocSecurity>0</DocSecurity>
  <Lines>91</Lines>
  <Paragraphs>25</Paragraphs>
  <ScaleCrop>false</ScaleCrop>
  <Company>diakov.net</Company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2017-09-28T18:58:00Z</dcterms:created>
  <dcterms:modified xsi:type="dcterms:W3CDTF">2017-09-28T19:02:00Z</dcterms:modified>
</cp:coreProperties>
</file>