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A0" w:rsidRPr="00CC58A0" w:rsidRDefault="00CC58A0">
      <w:pPr>
        <w:pStyle w:val="ConsPlusNonformat"/>
        <w:jc w:val="both"/>
      </w:pPr>
      <w:r w:rsidRPr="00CC58A0">
        <w:t xml:space="preserve">                              Договор N 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пожизненной ренты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в пользу третьего лица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>г. ________________                                     "___"_______ ___ г.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______________________________________________________________________,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</w:t>
      </w:r>
      <w:bookmarkStart w:id="0" w:name="_GoBack"/>
      <w:bookmarkEnd w:id="0"/>
      <w:r w:rsidRPr="00CC58A0">
        <w:t xml:space="preserve">    (наименование организации или Ф.И.О., адрес, паспорт)</w:t>
      </w:r>
    </w:p>
    <w:p w:rsidR="00CC58A0" w:rsidRPr="00CC58A0" w:rsidRDefault="00CC58A0">
      <w:pPr>
        <w:pStyle w:val="ConsPlusNonformat"/>
        <w:jc w:val="both"/>
      </w:pPr>
      <w:r w:rsidRPr="00CC58A0">
        <w:t>именуем__ далее "Учредитель ренты", в лице _______________________________,</w:t>
      </w:r>
    </w:p>
    <w:p w:rsidR="00CC58A0" w:rsidRPr="00CC58A0" w:rsidRDefault="00CC58A0">
      <w:pPr>
        <w:pStyle w:val="ConsPlusNonformat"/>
        <w:jc w:val="both"/>
      </w:pPr>
      <w:r w:rsidRPr="00CC58A0">
        <w:t>действующего на основании ________________________________________________,</w:t>
      </w:r>
    </w:p>
    <w:p w:rsidR="00CC58A0" w:rsidRPr="00CC58A0" w:rsidRDefault="00CC58A0">
      <w:pPr>
        <w:pStyle w:val="ConsPlusNonformat"/>
        <w:jc w:val="both"/>
      </w:pPr>
      <w:r w:rsidRPr="00CC58A0">
        <w:t>с одной стороны, и 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__________________________________________________________________________,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(наименование организации или Ф.И.О., адрес, паспорт)</w:t>
      </w:r>
    </w:p>
    <w:p w:rsidR="00CC58A0" w:rsidRPr="00CC58A0" w:rsidRDefault="00CC58A0">
      <w:pPr>
        <w:pStyle w:val="ConsPlusNonformat"/>
        <w:jc w:val="both"/>
      </w:pPr>
      <w:r w:rsidRPr="00CC58A0">
        <w:t>в лице ___________________________, действующего на основании _____________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_____________________________, с другой стороны, именуем_ далее "Плательщик</w:t>
      </w:r>
    </w:p>
    <w:p w:rsidR="00CC58A0" w:rsidRPr="00CC58A0" w:rsidRDefault="00CC58A0">
      <w:pPr>
        <w:pStyle w:val="ConsPlusNonformat"/>
        <w:jc w:val="both"/>
      </w:pPr>
      <w:r w:rsidRPr="00CC58A0">
        <w:t>ренты,</w:t>
      </w:r>
      <w:proofErr w:type="gramStart"/>
      <w:r w:rsidRPr="00CC58A0">
        <w:t>"  совместно</w:t>
      </w:r>
      <w:proofErr w:type="gramEnd"/>
      <w:r w:rsidRPr="00CC58A0">
        <w:t xml:space="preserve">  именуемые  "Стороны",  заключили  настоящий  Договор  о</w:t>
      </w:r>
    </w:p>
    <w:p w:rsidR="00CC58A0" w:rsidRPr="00CC58A0" w:rsidRDefault="00CC58A0">
      <w:pPr>
        <w:pStyle w:val="ConsPlusNonformat"/>
        <w:jc w:val="both"/>
      </w:pPr>
      <w:r w:rsidRPr="00CC58A0">
        <w:t>следующем:</w:t>
      </w:r>
    </w:p>
    <w:p w:rsidR="00CC58A0" w:rsidRPr="00CC58A0" w:rsidRDefault="00CC58A0">
      <w:pPr>
        <w:pStyle w:val="ConsPlusNonformat"/>
        <w:jc w:val="both"/>
      </w:pPr>
      <w:bookmarkStart w:id="1" w:name="Par22"/>
      <w:bookmarkEnd w:id="1"/>
      <w:r w:rsidRPr="00CC58A0">
        <w:t xml:space="preserve">    1. Учредитель ренты ___________________</w:t>
      </w:r>
      <w:proofErr w:type="gramStart"/>
      <w:r w:rsidRPr="00CC58A0">
        <w:t>_)_</w:t>
      </w:r>
      <w:proofErr w:type="gramEnd"/>
      <w:r w:rsidRPr="00CC58A0">
        <w:t>, руководствуясь п. 1 ст. 596</w:t>
      </w:r>
    </w:p>
    <w:p w:rsidR="00CC58A0" w:rsidRPr="00CC58A0" w:rsidRDefault="00CC58A0">
      <w:pPr>
        <w:pStyle w:val="ConsPlusNonformat"/>
        <w:jc w:val="both"/>
      </w:pPr>
      <w:proofErr w:type="gramStart"/>
      <w:r w:rsidRPr="00CC58A0">
        <w:t>Гражданского  кодекса</w:t>
      </w:r>
      <w:proofErr w:type="gramEnd"/>
      <w:r w:rsidRPr="00CC58A0">
        <w:t xml:space="preserve">  Российской   Федерации,  передает   в  собственность</w:t>
      </w:r>
    </w:p>
    <w:p w:rsidR="00CC58A0" w:rsidRPr="00CC58A0" w:rsidRDefault="00CC58A0">
      <w:pPr>
        <w:pStyle w:val="ConsPlusNonformat"/>
        <w:jc w:val="both"/>
      </w:pPr>
      <w:r w:rsidRPr="00CC58A0">
        <w:t xml:space="preserve">Плательщику ренты за </w:t>
      </w:r>
      <w:proofErr w:type="gramStart"/>
      <w:r w:rsidRPr="00CC58A0">
        <w:t>плату  _</w:t>
      </w:r>
      <w:proofErr w:type="gramEnd"/>
      <w:r w:rsidRPr="00CC58A0">
        <w:t>__________________________, именуемое далее</w:t>
      </w:r>
    </w:p>
    <w:p w:rsidR="00CC58A0" w:rsidRPr="00CC58A0" w:rsidRDefault="00CC58A0">
      <w:pPr>
        <w:pStyle w:val="ConsPlusNonformat"/>
        <w:jc w:val="both"/>
      </w:pPr>
      <w:r w:rsidRPr="00CC58A0">
        <w:t>Имущество, под выплату ренты _____________________________________________,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           (Ф.И.О., адрес, паспорт)</w:t>
      </w:r>
    </w:p>
    <w:p w:rsidR="00CC58A0" w:rsidRPr="00CC58A0" w:rsidRDefault="00CC58A0">
      <w:pPr>
        <w:pStyle w:val="ConsPlusNonformat"/>
        <w:jc w:val="both"/>
      </w:pPr>
      <w:r w:rsidRPr="00CC58A0">
        <w:t>именуем__ далее "Получатель ренты", а Плательщик ренты обязуется в обмен на</w:t>
      </w:r>
    </w:p>
    <w:p w:rsidR="00CC58A0" w:rsidRPr="00CC58A0" w:rsidRDefault="00CC58A0">
      <w:pPr>
        <w:pStyle w:val="ConsPlusNonformat"/>
        <w:jc w:val="both"/>
      </w:pPr>
      <w:proofErr w:type="gramStart"/>
      <w:r w:rsidRPr="00CC58A0">
        <w:t>полученное  имущество</w:t>
      </w:r>
      <w:proofErr w:type="gramEnd"/>
      <w:r w:rsidRPr="00CC58A0">
        <w:t xml:space="preserve"> периодически выплачивать Получателю ренты пожизненную</w:t>
      </w:r>
    </w:p>
    <w:p w:rsidR="00CC58A0" w:rsidRPr="00CC58A0" w:rsidRDefault="00CC58A0">
      <w:pPr>
        <w:pStyle w:val="ConsPlusNonformat"/>
        <w:jc w:val="both"/>
      </w:pPr>
      <w:r w:rsidRPr="00CC58A0">
        <w:t>ренту.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2.  </w:t>
      </w:r>
      <w:proofErr w:type="gramStart"/>
      <w:r w:rsidRPr="00CC58A0">
        <w:t>Имущество,  указанное</w:t>
      </w:r>
      <w:proofErr w:type="gramEnd"/>
      <w:r w:rsidRPr="00CC58A0">
        <w:t xml:space="preserve">  в п. 1 настоящего Договора, передаваемое под</w:t>
      </w:r>
    </w:p>
    <w:p w:rsidR="00CC58A0" w:rsidRPr="00CC58A0" w:rsidRDefault="00CC58A0">
      <w:pPr>
        <w:pStyle w:val="ConsPlusNonformat"/>
        <w:jc w:val="both"/>
      </w:pPr>
      <w:r w:rsidRPr="00CC58A0">
        <w:t>выплату пожизненной ренты, состоит из ____________________________.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3.  </w:t>
      </w:r>
      <w:proofErr w:type="gramStart"/>
      <w:r w:rsidRPr="00CC58A0">
        <w:t>Имущество  принадлежит</w:t>
      </w:r>
      <w:proofErr w:type="gramEnd"/>
      <w:r w:rsidRPr="00CC58A0">
        <w:t xml:space="preserve">  Учредителю  ренты  _____________________ на</w:t>
      </w:r>
    </w:p>
    <w:p w:rsidR="00CC58A0" w:rsidRPr="00CC58A0" w:rsidRDefault="00CC58A0">
      <w:pPr>
        <w:pStyle w:val="ConsPlusNonformat"/>
        <w:jc w:val="both"/>
      </w:pPr>
      <w:r w:rsidRPr="00CC58A0">
        <w:t>праве собственности на основании 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           (указать правоустанавливающие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документы, кем и когда выданы, где и в каком органе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зарегистрированы, наименование этих государственных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__________________________________________________________________________.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органов и номера записи регистрации)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4. Стоимость Имущества составляет 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                        (цифрами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 рублей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и прописью)</w:t>
      </w:r>
    </w:p>
    <w:p w:rsidR="00CC58A0" w:rsidRPr="00CC58A0" w:rsidRDefault="00CC58A0">
      <w:pPr>
        <w:pStyle w:val="ConsPlusNonformat"/>
        <w:jc w:val="both"/>
      </w:pPr>
      <w:r w:rsidRPr="00CC58A0">
        <w:t>на основании 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(указать наименование документа, выдаваемого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__________________________________________________________________________.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  соответствующим государственным органом)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5.  </w:t>
      </w:r>
      <w:proofErr w:type="gramStart"/>
      <w:r w:rsidRPr="00CC58A0">
        <w:t>Учредитель  ренты</w:t>
      </w:r>
      <w:proofErr w:type="gramEnd"/>
      <w:r w:rsidRPr="00CC58A0">
        <w:t xml:space="preserve">  заявляет  о  том,  что Имущество не заложено, не</w:t>
      </w:r>
    </w:p>
    <w:p w:rsidR="00CC58A0" w:rsidRPr="00CC58A0" w:rsidRDefault="00CC58A0">
      <w:pPr>
        <w:pStyle w:val="ConsPlusNonformat"/>
        <w:jc w:val="both"/>
      </w:pPr>
      <w:proofErr w:type="gramStart"/>
      <w:r w:rsidRPr="00CC58A0">
        <w:t>находится  под</w:t>
      </w:r>
      <w:proofErr w:type="gramEnd"/>
      <w:r w:rsidRPr="00CC58A0">
        <w:t xml:space="preserve">  арестом,  на  него отсутствуют претензии со стороны третьих</w:t>
      </w:r>
    </w:p>
    <w:p w:rsidR="00CC58A0" w:rsidRPr="00CC58A0" w:rsidRDefault="00CC58A0">
      <w:pPr>
        <w:pStyle w:val="ConsPlusNonformat"/>
        <w:jc w:val="both"/>
      </w:pPr>
      <w:r w:rsidRPr="00CC58A0">
        <w:t>лиц.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6. Имущество отчуждается под выплату пожизненной ренты за плату в сумме</w:t>
      </w:r>
    </w:p>
    <w:p w:rsidR="00CC58A0" w:rsidRPr="00CC58A0" w:rsidRDefault="00CC58A0">
      <w:pPr>
        <w:pStyle w:val="ConsPlusNonformat"/>
        <w:jc w:val="both"/>
      </w:pPr>
      <w:r w:rsidRPr="00CC58A0">
        <w:t>__________________________________________________ рублей.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        (цифрами и прописью)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7. Указанную сумму ренты Плательщик ренты обязан выплатить Получателю ренты (Учредителю ренты) в течение _____ дней со дня нотариального удостоверения настоящего Договора.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8. Рента выплачивается Получателю ренты в размере ___________ рублей ежемесячно по окончании каждого календарного месяца. Размер выплачиваемой Получателю ренты увеличивается пропорционально увеличению установленного законом минимального размера оплаты труда.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9. Рента выплачивается Плательщиком ренты ежемесячно в течение всей жизни Получателя ренты путем передачи Получателю ренты наличных денежных средств не позднее _________________ числа каждого месяца.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 xml:space="preserve">10. Если Плательщик ренты отчуждает Имущество, то его обязательства по настоящему Договору переходят к приобретателю Имущества. Однако в таком случае Плательщик ренты по </w:t>
      </w:r>
      <w:r w:rsidRPr="00CC58A0">
        <w:rPr>
          <w:rFonts w:ascii="Calibri" w:hAnsi="Calibri" w:cs="Calibri"/>
        </w:rPr>
        <w:lastRenderedPageBreak/>
        <w:t>требованиям Получателя ренты несет солидарную ответственность с приобретателем Имущества.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11. Выкупная цена пожизненной ренты составляет ________ (________________) рублей.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12. За просрочку выплаты ренты на срок более _______ месяцев Плательщик ренты уплачивает Получателю ренты неустойку в размере ______% от суммы просроченной ренты за каждый месяц.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В случае просрочки выплаты ренты в течение ____________ месяцев Учредитель ренты ___________________ имеет право потребовать выкупа ренты Плательщиком ренты или расторжения настоящего Договора и возмещения убытков.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"/>
      <w:bookmarkEnd w:id="2"/>
      <w:r w:rsidRPr="00CC58A0">
        <w:rPr>
          <w:rFonts w:ascii="Calibri" w:hAnsi="Calibri" w:cs="Calibri"/>
        </w:rPr>
        <w:t>13. Плательщик ренты обязуется предоставить Учредителю ренты _________________ обеспечение исполнения его обязательства по настоящему Договору либо застраховать Имущество в пользу Учредителя ренты ___________ и риск ответственности за неисполнение или ненадлежащее исполнение принятых обязательств в течение ___________ дней со дня нотариального удостоверения настоящего Договора.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(Вариант в случае передачи недвижимого имущества: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имущество.)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 w:rsidRPr="00CC58A0">
        <w:rPr>
          <w:rFonts w:ascii="Calibri" w:hAnsi="Calibri" w:cs="Calibri"/>
        </w:rPr>
        <w:t>14. При невыполнении Плательщиком ренты обязанностей, указанных в п. 14 настоящего Договора, а также в случае утраты обеспечения или ухудшения его условий, Учредитель ренты вправе расторгнуть настоящий Договор и потребовать возмещения убытков, вызванных расторжением настоящего Договора.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15. Плательщик ренты обязуется: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15.1. Уплачивать Получателю ренты проценты за просрочку выплаты ренты в размере, указанном в п. 13 настоящего Договора.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15.2. Поддерживать Имущество, переданное в обеспечение выплаты ренты, в состоянии, пригодном для использования Имущества по целевому назначению.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15.3. Нести иные обязанности, предусмотренные действующим законодательством Российской Федерации и настоящим Договором.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16. Случайная гибель или случайное повреждение Имущества, переданного в выплату пожизненной ренты, не освобождают Плательщика ренты от обязательства выплачивать ее на условиях, предусмотренных настоящим Договором.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17. Права и обязанности Плательщика ренты и Учредителя ренты, не предусмотренные настоящим Договором, определяются в соответствии с действующим законодательством Российской Федерации.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18. Стороны будут стремиться разрешать возникающие споры и/или разногласия путем переговоров. При невозможности урегулировать споры и/или разногласия путем переговоров Стороны вправе обратиться в суд общей юрисдикции в соответствии с действующим законодательством Российской Федерации.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19. Обязательства Плательщика ренты в отношении Получателя ренты прекращаются со смертью Получателя ренты.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20. Расходы на нотариальное удостоверение настоящего Договора несет Плательщик ренты.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21. Все изменения и дополнения к настоящему Договору должны быть совершены в письменной форме, подписаны Сторонами и нотариально удостоверены.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22. Настоящий Договор заключен на срок, равный жизни Получателя ренты.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23. Настоящий Договор подлежит нотариальному удостоверению.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24. Настоящий Договор вступает в силу с момента его нотариального удостоверения.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25. 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26. Настоящий Договор составлен в четырех экземплярах: по одному экземпляру для Плательщика ренты, Учредителя ренты и Получателя ренты, четвертый экземпляр для - для хранения в нотариальной конторе ____________________.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C58A0">
        <w:rPr>
          <w:rFonts w:ascii="Calibri" w:hAnsi="Calibri" w:cs="Calibri"/>
        </w:rPr>
        <w:t>27. Адреса и платежные реквизиты Сторон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58A0" w:rsidRPr="00CC58A0" w:rsidRDefault="00CC58A0">
      <w:pPr>
        <w:pStyle w:val="ConsPlusNonformat"/>
        <w:jc w:val="both"/>
      </w:pPr>
      <w:r w:rsidRPr="00CC58A0">
        <w:lastRenderedPageBreak/>
        <w:t xml:space="preserve">    Учредитель ренты: 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_____________________________________________________________.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Плательщик ренты: 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_____________________________________________________________.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Получатель ренты: 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______________________________________________________________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_____________________________________________________________.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                         ПОДПИСИ СТОРОН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Учредитель ренты: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_________________/_________________/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(</w:t>
      </w:r>
      <w:proofErr w:type="gramStart"/>
      <w:r w:rsidRPr="00CC58A0">
        <w:t xml:space="preserve">подпись)   </w:t>
      </w:r>
      <w:proofErr w:type="gramEnd"/>
      <w:r w:rsidRPr="00CC58A0">
        <w:t xml:space="preserve">       (Ф.И.О.)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Плательщик ренты: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_________________/_________________/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(</w:t>
      </w:r>
      <w:proofErr w:type="gramStart"/>
      <w:r w:rsidRPr="00CC58A0">
        <w:t xml:space="preserve">подпись)   </w:t>
      </w:r>
      <w:proofErr w:type="gramEnd"/>
      <w:r w:rsidRPr="00CC58A0">
        <w:t xml:space="preserve">       (Ф.И.О.)</w:t>
      </w:r>
    </w:p>
    <w:p w:rsidR="00CC58A0" w:rsidRPr="00CC58A0" w:rsidRDefault="00CC58A0">
      <w:pPr>
        <w:pStyle w:val="ConsPlusNonformat"/>
        <w:jc w:val="both"/>
      </w:pPr>
    </w:p>
    <w:p w:rsidR="00CC58A0" w:rsidRPr="00CC58A0" w:rsidRDefault="00CC58A0">
      <w:pPr>
        <w:pStyle w:val="ConsPlusNonformat"/>
        <w:jc w:val="both"/>
      </w:pPr>
      <w:r w:rsidRPr="00CC58A0">
        <w:t xml:space="preserve">    Получатель ренты: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_________________/_________________/</w:t>
      </w:r>
    </w:p>
    <w:p w:rsidR="00CC58A0" w:rsidRPr="00CC58A0" w:rsidRDefault="00CC58A0">
      <w:pPr>
        <w:pStyle w:val="ConsPlusNonformat"/>
        <w:jc w:val="both"/>
      </w:pPr>
      <w:r w:rsidRPr="00CC58A0">
        <w:t xml:space="preserve">       (</w:t>
      </w:r>
      <w:proofErr w:type="gramStart"/>
      <w:r w:rsidRPr="00CC58A0">
        <w:t xml:space="preserve">подпись)   </w:t>
      </w:r>
      <w:proofErr w:type="gramEnd"/>
      <w:r w:rsidRPr="00CC58A0">
        <w:t xml:space="preserve">       (Ф.И.О.)</w:t>
      </w:r>
    </w:p>
    <w:p w:rsidR="00CC58A0" w:rsidRPr="00CC58A0" w:rsidRDefault="00CC58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C58A0" w:rsidRPr="00CC58A0" w:rsidSect="0031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A0"/>
    <w:rsid w:val="00473B9C"/>
    <w:rsid w:val="00C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4A80-5C6A-4B3A-9920-CD6B76CB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7285</Characters>
  <Application>Microsoft Office Word</Application>
  <DocSecurity>0</DocSecurity>
  <Lines>60</Lines>
  <Paragraphs>17</Paragraphs>
  <ScaleCrop>false</ScaleCrop>
  <Company>diakov.net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2017-09-22T14:50:00Z</dcterms:created>
  <dcterms:modified xsi:type="dcterms:W3CDTF">2017-09-22T14:51:00Z</dcterms:modified>
</cp:coreProperties>
</file>