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Герб Российской Федерации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57D4E">
        <w:rPr>
          <w:rFonts w:ascii="Calibri" w:hAnsi="Calibri" w:cs="Calibri"/>
        </w:rPr>
        <w:t>СВИДЕТЕЛЬСТВО О ПРАВЕ НА НАСЛЕДСТВО ПО ЗАКОНУ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Город Екатеринбург, Свердловская область, Российская Федерация.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Десятого а</w:t>
      </w:r>
      <w:bookmarkStart w:id="0" w:name="_GoBack"/>
      <w:bookmarkEnd w:id="0"/>
      <w:r w:rsidRPr="00657D4E">
        <w:rPr>
          <w:rFonts w:ascii="Calibri" w:hAnsi="Calibri" w:cs="Calibri"/>
        </w:rPr>
        <w:t>вгуста две тысячи четырнадцатого года.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 xml:space="preserve">Я, Иванова Мария Сергеевна, нотариус города Екатеринбурга Свердловской области, удостоверяю, что на основании статьи 535 Гражданского кодекса РСФСР наследником указанного в настоящем свидетельстве имущества гр. Николаева Михаила Ивановича, умершего 20 февраля 2012 года, в 1/10 доле является жена - </w:t>
      </w:r>
      <w:proofErr w:type="spellStart"/>
      <w:r w:rsidRPr="00657D4E">
        <w:rPr>
          <w:rFonts w:ascii="Calibri" w:hAnsi="Calibri" w:cs="Calibri"/>
        </w:rPr>
        <w:t>Воротникова</w:t>
      </w:r>
      <w:proofErr w:type="spellEnd"/>
      <w:r w:rsidRPr="00657D4E">
        <w:rPr>
          <w:rFonts w:ascii="Calibri" w:hAnsi="Calibri" w:cs="Calibri"/>
        </w:rPr>
        <w:t xml:space="preserve"> Галина Петровна, гражданка Российской Федерации, 12 июня 1960 года рождения, место рождения: г. Свердловск, пол - женский, проживающая по адресу: г. Екатеринбург, ул. Агрономическая, дом N 51, кв. N 6, паспорт 65 03 992277, выдан Ленинским РУВД города Екатеринбурга 10.08.2002.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Наследство, на которое в указанной доле выдано настоящее свидетельство, состоит из: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автомобиля марки "Вольво", 2001 года выпуска, шасси N 12445, двигатель N 8196, государственный номерной знак Т 44-01 СВ, принадлежащего наследодателю на основании технического паспорта, выданного Госавтоинспекцией г. Екатеринбурга от 18.12.2001 N 5К 009398. Оценка автомобиля составляет 240 000 (двести сорок тысяч) рублей;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жилого дома, находящегося в городе Березовском Свердловской области, по ул. Московской, под номером 8 (восьмым), состоящего из 2 (двух) этажей общей площадью 120 кв. м, материал стен кирпичный, что подтверждается кадастровым паспортом, выданным филиалом ФГБУ "ФКП Росреестра" по Свердловской области 10 июля 2014 года за N 66/301/14-285763.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Указанный жилой дом принадлежит наследодателю на основании договора дарения, удостоверенного нотариусом города Березовского Свердловской области Михеевой Н.В. 20 июня 1993 года по реестру N 1163 и зарегистрированного в Бюро технической инвентаризации г. Березовского 21.06.1993 за N 1876.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Жилой дом расположен на земельном участке 1000 кв. м, на который у наследодателя было оформлено право постоянного (бессрочного) пользования на основании свидетельства о праве постоянного (бессрочного) пользования, выданного Комитетом по земельным ресурсам и землеустройству города Березовского Свердловской области 28 сентября 1996 года за N 11-АБ N 525442.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Кадастровый номер жилого дома - 66:35:0222002:390.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Кадастровая стоимость жилого дома - 160 000 (сто шестьдесят тысяч) рублей.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Настоящее свидетельство подтверждает возникновение права общей долевой собственности на вышеуказанное наследственное имущество.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На 9/10 долей указанного наследственного имущества свидетельство о праве на наследство еще не выдано.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Право собственности на жилой дом подлежит регистрации в Управлении Федеральной службы государственной регистрации, кадастра и картографии по Свердловской области.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Настоящее свидетельство подлежит также предъявлению в органы Государственной инспекции безопасности дорожного движения для перерегистрации автомобиля.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Печать нотариуса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N ...... (наследственного дела)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Зарегистрировано в реестре за N ......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Взыскан тариф .....................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57D4E">
        <w:rPr>
          <w:rFonts w:ascii="Calibri" w:hAnsi="Calibri" w:cs="Calibri"/>
        </w:rPr>
        <w:t>Нотариус (подпись)</w:t>
      </w: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D4E" w:rsidRPr="00657D4E" w:rsidRDefault="00657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D4E" w:rsidRPr="00657D4E" w:rsidRDefault="00657D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D62E8" w:rsidRPr="00657D4E" w:rsidRDefault="008D62E8"/>
    <w:sectPr w:rsidR="008D62E8" w:rsidRPr="00657D4E" w:rsidSect="00A0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4E"/>
    <w:rsid w:val="00657D4E"/>
    <w:rsid w:val="008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61A5-491A-4EF7-B8D6-B9101CD2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>diakov.net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2017-06-11T07:17:00Z</dcterms:created>
  <dcterms:modified xsi:type="dcterms:W3CDTF">2017-06-11T07:20:00Z</dcterms:modified>
</cp:coreProperties>
</file>