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66FF5">
        <w:rPr>
          <w:rFonts w:ascii="Calibri" w:hAnsi="Calibri" w:cs="Calibri"/>
          <w:b/>
          <w:bCs/>
        </w:rPr>
        <w:t>Протокол заседания инвентаризационной комиссии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  <w:r w:rsidRPr="00966FF5">
        <w:rPr>
          <w:rFonts w:ascii="Calibri" w:hAnsi="Calibri" w:cs="Calibri"/>
          <w:b/>
          <w:bCs/>
        </w:rPr>
        <w:t>(образец заполнения)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FF5" w:rsidRPr="00966FF5" w:rsidRDefault="00966FF5">
      <w:pPr>
        <w:pStyle w:val="ConsPlusNonformat"/>
        <w:jc w:val="both"/>
      </w:pPr>
      <w:r w:rsidRPr="00966FF5">
        <w:t xml:space="preserve">                              ООО "Галактион"</w:t>
      </w:r>
    </w:p>
    <w:p w:rsidR="00966FF5" w:rsidRPr="00966FF5" w:rsidRDefault="00966FF5">
      <w:pPr>
        <w:pStyle w:val="ConsPlusNonformat"/>
        <w:jc w:val="both"/>
      </w:pPr>
      <w:r w:rsidRPr="00966FF5">
        <w:t>---------------------------------------------------------------------------</w:t>
      </w:r>
    </w:p>
    <w:p w:rsidR="00966FF5" w:rsidRPr="00966FF5" w:rsidRDefault="00966FF5">
      <w:pPr>
        <w:pStyle w:val="ConsPlusNonformat"/>
        <w:jc w:val="both"/>
      </w:pPr>
    </w:p>
    <w:p w:rsidR="00966FF5" w:rsidRPr="00966FF5" w:rsidRDefault="00966FF5">
      <w:pPr>
        <w:pStyle w:val="ConsPlusNonformat"/>
        <w:jc w:val="both"/>
      </w:pPr>
      <w:r w:rsidRPr="00966FF5">
        <w:t xml:space="preserve">                         ПРОТОКОЛ                        ┌─────┬──────────┐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  ЗАСЕДАНИЯ ПОСТОЯННО ДЕЙСТВУЮЩЕЙ             │Номер│   Дата   │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    ИНВЕНТАРИЗАЦИОННОЙ КОМИССИИ               ├─────┼──────────┤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      по итогам инвентаризации                </w:t>
      </w:r>
      <w:proofErr w:type="gramStart"/>
      <w:r w:rsidRPr="00966FF5">
        <w:t>│  16</w:t>
      </w:r>
      <w:proofErr w:type="gramEnd"/>
      <w:r w:rsidRPr="00966FF5">
        <w:t xml:space="preserve"> │23.11.2016│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материально-производственных запасов          └─────┴──────────┘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 (срок проведения инвентаризации -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    с 02.11.2016 по 14.11.2016)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Присутствовали члены постоянно действующей инвентаризационной комиссии, назначенной приказом от 19.10.2015 N 36: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Яковлев М.Ю. (председатель, исполнительный директор);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Калашникова Н.Л. (ведущий эксперт отдела внутреннего аудита);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spellStart"/>
      <w:r w:rsidRPr="00966FF5">
        <w:rPr>
          <w:rFonts w:ascii="Calibri" w:hAnsi="Calibri" w:cs="Calibri"/>
        </w:rPr>
        <w:t>Каретина</w:t>
      </w:r>
      <w:proofErr w:type="spellEnd"/>
      <w:r w:rsidRPr="00966FF5">
        <w:rPr>
          <w:rFonts w:ascii="Calibri" w:hAnsi="Calibri" w:cs="Calibri"/>
        </w:rPr>
        <w:t xml:space="preserve"> О.И. (бухгалтер);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Солопов В.Г. (руководитель технического отдела);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Зайцева И.И. (менеджер по кадрам);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материально ответственные лица: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Иванов А.А. (кладовщик, склад N 2);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члены рабочей инвентаризационной комиссии, назначенной приказом от 02.09.2016 N 29: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 xml:space="preserve">Лисовский </w:t>
      </w:r>
      <w:proofErr w:type="gramStart"/>
      <w:r w:rsidRPr="00966FF5">
        <w:rPr>
          <w:rFonts w:ascii="Calibri" w:hAnsi="Calibri" w:cs="Calibri"/>
        </w:rPr>
        <w:t>С.Н.(</w:t>
      </w:r>
      <w:proofErr w:type="gramEnd"/>
      <w:r w:rsidRPr="00966FF5">
        <w:rPr>
          <w:rFonts w:ascii="Calibri" w:hAnsi="Calibri" w:cs="Calibri"/>
        </w:rPr>
        <w:t>председатель, руководитель отдела внутреннего аудита).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1. Секретарем заседания выбрана Зайцева И.И.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2. Инвентаризация материально-производственных запасов, учтенных на балансе и за балансом организации, проводилась рабочей инвентаризационной комиссией, назначенной приказом от 02.09.2016 N 29, в период с 02.11.2016 по 14.11.2016 с соблюдением требований Положения об инвентаризации, утвержденного Приказом от 01.12.2014 N 111.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3. Расхождения, выявленные инвентаризацией, подтверждены сличительными ведомостями результатов инвентаризации товарно-материальных ценностей, находящихся в собственности организации (склад N 1 - от 14.11.2016 N 8, склад N 2 - от 14.11.2016 N 9), и обобщены в Ведомости учета результатов, выявленных инвентаризацией, от 23.11.2016 N 21 (Приложение 1 к Протоколу).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 xml:space="preserve">4. По данным сличительной ведомости результатов инвентаризации товарно-материальных ценностей, находящихся в собственности организации (склад N 1), от 14.11.2016 N 8 обнаружена недостача бронежилета скрытого ношения, размер L, номенклатурный номер 17501, стоимостью 50 000 руб. за единицу - 1 шт. (запись N 1), и излишек бронежилета скрытого ношения, размер XXL, номенклатурный номер 17509, стоимостью 50 000 руб. за единицу - 1 шт. (запись N 2). Причины возникновения пересортицы указаны кладовщиком склада N 1 </w:t>
      </w:r>
      <w:proofErr w:type="spellStart"/>
      <w:r w:rsidRPr="00966FF5">
        <w:rPr>
          <w:rFonts w:ascii="Calibri" w:hAnsi="Calibri" w:cs="Calibri"/>
        </w:rPr>
        <w:t>Бамсовым</w:t>
      </w:r>
      <w:proofErr w:type="spellEnd"/>
      <w:r w:rsidRPr="00966FF5">
        <w:rPr>
          <w:rFonts w:ascii="Calibri" w:hAnsi="Calibri" w:cs="Calibri"/>
        </w:rPr>
        <w:t xml:space="preserve"> А.Н. в объяснительной записке от 14.11.2016. По указанным позициям предлагается провести в учете зачет по пересортице, что отражено в ведомости учета результатов, выявленных инвентаризацией (запись N 1).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5. По данным сличительной ведомости результатов инвентаризации товарно-материальных ценностей, находящихся в собственности организации (склад N 2), от 14.11.2016 N 9 обнаружена недостача приемника для беспроводной переносимой тревожной кнопки, номенклатурный номер 38469, стоимостью 5100 руб. за единицу, в количестве 1 шт. (запись N 1). Виновные лица не установлены. Кладовщик склада N 2 Иванов А.А. с результатами инвентаризации не согласен, вину не признает, письменные объяснения предоставлять отказывается.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 xml:space="preserve">6. По данным сличительной ведомости результатов инвентаризации товарно-материальных ценностей, находящихся в собственности организации (склад N 2), от 14.11.2016 N 9 обнаружена недостача датчика движения с </w:t>
      </w:r>
      <w:proofErr w:type="spellStart"/>
      <w:r w:rsidRPr="00966FF5">
        <w:rPr>
          <w:rFonts w:ascii="Calibri" w:hAnsi="Calibri" w:cs="Calibri"/>
        </w:rPr>
        <w:t>фотоподтверждением</w:t>
      </w:r>
      <w:proofErr w:type="spellEnd"/>
      <w:r w:rsidRPr="00966FF5">
        <w:rPr>
          <w:rFonts w:ascii="Calibri" w:hAnsi="Calibri" w:cs="Calibri"/>
        </w:rPr>
        <w:t>, номенклатурный номер 35977, стоимостью 4300 руб. за единицу, в количестве 2 шт. на общую сумму 8600 руб. (запись N 2). Виновные лица не установлены. Кладовщик склада N 2 Иванов А.А. с результатами инвентаризации не согласен, вину не признает, письменные объяснения предоставлять отказывается.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lastRenderedPageBreak/>
        <w:t>7. По данным сличительной ведомости результатов инвентаризации товарно-материальных ценностей, находящихся в собственности организации (склад N 2), от 14.11.2016 N 9 обнаружена порча беспроводной переносимой тревожной кнопки, номенклатурный номер 35601, стоимостью 1000 руб. за единицу, в количестве 10 штук на общую сумму 10 000 руб. (запись N 3). Составлен акт на списание ценностей. Установлено виновное лицо - кладовщик склада N 2 Иванов А.А., от которого получена объяснительная записка, подписано соглашение о добровольном возмещении ущерба.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8. По материально-производственным запасам, учитываемым по всем складам за балансом организации, расхождения не выявлены.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9. Инвентаризационная комиссия по результатам проведенной проверки состояния складского хозяйства и обеспечения сохранности товарно-материальных ценностей на складе N 2 установила, что текущий контроль движения ключей от склада не исключает возможность несанкционированного изготовления дубликата. В связи с этим комиссия выносит предложение руководству уси</w:t>
      </w:r>
      <w:bookmarkStart w:id="0" w:name="_GoBack"/>
      <w:bookmarkEnd w:id="0"/>
      <w:r w:rsidRPr="00966FF5">
        <w:rPr>
          <w:rFonts w:ascii="Calibri" w:hAnsi="Calibri" w:cs="Calibri"/>
        </w:rPr>
        <w:t>лить контроль движения ключей по согласованию со службой охраны организации.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10. По состоянию на 14 ноября 2016 г. основания для начисления резерва под снижение стоимости материальных ценностей отсутствуют.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11. По результатам анализа представленной документации по инвентаризации материально-производственных запасов, учтенных на балансе и за балансом организации, итоги работы рабочей инвентаризационной комиссии, назначенной Приказом от 02.09.2016 N 29, признаны удовлетворительными.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Приложения: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1) ведомость учета результатов, выявленных инвентаризацией, от 23.11.2016 N 21;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2) сличительная ведомость результатов инвентаризации товарно-материальных ценностей, находящихся в собственности организации (склад N 1) от 14.11.2016 N 8;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3) сличительная ведомость результатов инвентаризации товарно-материальных ценностей, находящихся в собственности организации (склад N 2) от 14.11.2016 N 9;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 xml:space="preserve">4) объяснительная записка кладовщика склада N 1 </w:t>
      </w:r>
      <w:proofErr w:type="spellStart"/>
      <w:r w:rsidRPr="00966FF5">
        <w:rPr>
          <w:rFonts w:ascii="Calibri" w:hAnsi="Calibri" w:cs="Calibri"/>
        </w:rPr>
        <w:t>Бамсова</w:t>
      </w:r>
      <w:proofErr w:type="spellEnd"/>
      <w:r w:rsidRPr="00966FF5">
        <w:rPr>
          <w:rFonts w:ascii="Calibri" w:hAnsi="Calibri" w:cs="Calibri"/>
        </w:rPr>
        <w:t xml:space="preserve"> А.Н. от 14.11.2016 о причинах пересортицы;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5) объяснительная записка кладовщика склада N 2 Иванова А.А. от 14.11.2016 о порче ценностей;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 w:rsidRPr="00966FF5">
        <w:rPr>
          <w:rFonts w:ascii="Calibri" w:hAnsi="Calibri" w:cs="Calibri"/>
        </w:rPr>
        <w:t>6) соглашение о добровольном возмещении ущерба кладовщиком склада N 2 Ивановым А.А. от 16.11.2016.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6FF5" w:rsidRPr="00966FF5" w:rsidRDefault="00966FF5">
      <w:pPr>
        <w:pStyle w:val="ConsPlusNonformat"/>
        <w:jc w:val="both"/>
      </w:pPr>
      <w:r w:rsidRPr="00966FF5">
        <w:t xml:space="preserve">Председатель Исполнительный директор     </w:t>
      </w:r>
      <w:r w:rsidRPr="00966FF5">
        <w:rPr>
          <w:i/>
          <w:iCs/>
        </w:rPr>
        <w:t>Яковлев</w:t>
      </w:r>
      <w:r w:rsidRPr="00966FF5">
        <w:t xml:space="preserve">     </w:t>
      </w:r>
      <w:proofErr w:type="spellStart"/>
      <w:r w:rsidRPr="00966FF5">
        <w:t>Яковлев</w:t>
      </w:r>
      <w:proofErr w:type="spellEnd"/>
      <w:r w:rsidRPr="00966FF5">
        <w:t xml:space="preserve"> Михаил Юрьевич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комиссии   ----------------------- -------------- -----------------------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         должность            подпись     фамилия, имя, отчество</w:t>
      </w:r>
    </w:p>
    <w:p w:rsidR="00966FF5" w:rsidRPr="00966FF5" w:rsidRDefault="00966FF5">
      <w:pPr>
        <w:pStyle w:val="ConsPlusNonformat"/>
        <w:jc w:val="both"/>
      </w:pPr>
    </w:p>
    <w:p w:rsidR="00966FF5" w:rsidRPr="00966FF5" w:rsidRDefault="00966FF5">
      <w:pPr>
        <w:pStyle w:val="ConsPlusNonformat"/>
        <w:jc w:val="both"/>
      </w:pPr>
      <w:r w:rsidRPr="00966FF5">
        <w:t xml:space="preserve">              Ведущий эксперт отдела   </w:t>
      </w:r>
      <w:r w:rsidRPr="00966FF5">
        <w:rPr>
          <w:i/>
          <w:iCs/>
        </w:rPr>
        <w:t>Калашникова</w:t>
      </w:r>
      <w:r w:rsidRPr="00966FF5">
        <w:t xml:space="preserve">      </w:t>
      </w:r>
      <w:proofErr w:type="spellStart"/>
      <w:r w:rsidRPr="00966FF5">
        <w:t>Калашникова</w:t>
      </w:r>
      <w:proofErr w:type="spellEnd"/>
      <w:r w:rsidRPr="00966FF5">
        <w:t xml:space="preserve"> Нина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Члены         внутреннего аудита                         Леонидовна</w:t>
      </w:r>
    </w:p>
    <w:p w:rsidR="00966FF5" w:rsidRPr="00966FF5" w:rsidRDefault="00966FF5">
      <w:pPr>
        <w:pStyle w:val="ConsPlusNonformat"/>
        <w:jc w:val="both"/>
      </w:pPr>
      <w:proofErr w:type="gramStart"/>
      <w:r w:rsidRPr="00966FF5">
        <w:t xml:space="preserve">комиссии:   </w:t>
      </w:r>
      <w:proofErr w:type="gramEnd"/>
      <w:r w:rsidRPr="00966FF5">
        <w:t xml:space="preserve"> ----------------------- -------------- -----------------------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         должность            подпись     фамилия, имя, отчество</w:t>
      </w:r>
    </w:p>
    <w:p w:rsidR="00966FF5" w:rsidRPr="00966FF5" w:rsidRDefault="00966FF5">
      <w:pPr>
        <w:pStyle w:val="ConsPlusNonformat"/>
        <w:jc w:val="both"/>
      </w:pPr>
    </w:p>
    <w:p w:rsidR="00966FF5" w:rsidRPr="00966FF5" w:rsidRDefault="00966FF5">
      <w:pPr>
        <w:pStyle w:val="ConsPlusNonformat"/>
        <w:jc w:val="both"/>
      </w:pPr>
      <w:r w:rsidRPr="00966FF5">
        <w:t xml:space="preserve">                    Бухгалтер           </w:t>
      </w:r>
      <w:proofErr w:type="spellStart"/>
      <w:r w:rsidRPr="00966FF5">
        <w:rPr>
          <w:i/>
          <w:iCs/>
        </w:rPr>
        <w:t>Каретина</w:t>
      </w:r>
      <w:proofErr w:type="spellEnd"/>
      <w:r w:rsidRPr="00966FF5">
        <w:t xml:space="preserve">    </w:t>
      </w:r>
      <w:proofErr w:type="spellStart"/>
      <w:r w:rsidRPr="00966FF5">
        <w:t>Каретина</w:t>
      </w:r>
      <w:proofErr w:type="spellEnd"/>
      <w:r w:rsidRPr="00966FF5">
        <w:t xml:space="preserve"> Ольга Игоревна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  ----------------------- -------------- -----------------------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         должность            подпись     фамилия, имя, отчество</w:t>
      </w:r>
    </w:p>
    <w:p w:rsidR="00966FF5" w:rsidRPr="00966FF5" w:rsidRDefault="00966FF5">
      <w:pPr>
        <w:pStyle w:val="ConsPlusNonformat"/>
        <w:jc w:val="both"/>
      </w:pPr>
    </w:p>
    <w:p w:rsidR="00966FF5" w:rsidRPr="00966FF5" w:rsidRDefault="00966FF5">
      <w:pPr>
        <w:pStyle w:val="ConsPlusNonformat"/>
        <w:jc w:val="both"/>
      </w:pPr>
      <w:r w:rsidRPr="00966FF5">
        <w:t xml:space="preserve">                   Руководитель                         Солопов Владимир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    технического отдела       </w:t>
      </w:r>
      <w:r w:rsidRPr="00966FF5">
        <w:rPr>
          <w:i/>
          <w:iCs/>
        </w:rPr>
        <w:t>Солопов</w:t>
      </w:r>
      <w:r w:rsidRPr="00966FF5">
        <w:t xml:space="preserve">           Георгиевич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  ----------------------- -------------- -----------------------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         должность            подпись     фамилия, имя, отчество</w:t>
      </w:r>
    </w:p>
    <w:p w:rsidR="00966FF5" w:rsidRPr="00966FF5" w:rsidRDefault="00966FF5">
      <w:pPr>
        <w:pStyle w:val="ConsPlusNonformat"/>
        <w:jc w:val="both"/>
      </w:pPr>
    </w:p>
    <w:p w:rsidR="00966FF5" w:rsidRPr="00966FF5" w:rsidRDefault="00966FF5">
      <w:pPr>
        <w:pStyle w:val="ConsPlusNonformat"/>
        <w:jc w:val="both"/>
      </w:pPr>
      <w:r w:rsidRPr="00966FF5">
        <w:t xml:space="preserve">                Менеджер по кадрам       </w:t>
      </w:r>
      <w:r w:rsidRPr="00966FF5">
        <w:rPr>
          <w:i/>
          <w:iCs/>
        </w:rPr>
        <w:t>Зайцева</w:t>
      </w:r>
      <w:r w:rsidRPr="00966FF5">
        <w:t xml:space="preserve">     </w:t>
      </w:r>
      <w:proofErr w:type="spellStart"/>
      <w:r w:rsidRPr="00966FF5">
        <w:t>Зайцева</w:t>
      </w:r>
      <w:proofErr w:type="spellEnd"/>
      <w:r w:rsidRPr="00966FF5">
        <w:t xml:space="preserve"> Инна Ивановна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  ----------------------- -------------- -----------------------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         должность            подпись     фамилия, имя, отчество</w:t>
      </w:r>
    </w:p>
    <w:p w:rsidR="00966FF5" w:rsidRPr="00966FF5" w:rsidRDefault="00966FF5">
      <w:pPr>
        <w:pStyle w:val="ConsPlusNonformat"/>
        <w:jc w:val="both"/>
      </w:pPr>
    </w:p>
    <w:p w:rsidR="00966FF5" w:rsidRPr="00966FF5" w:rsidRDefault="00966FF5">
      <w:pPr>
        <w:pStyle w:val="ConsPlusNonformat"/>
        <w:jc w:val="both"/>
      </w:pPr>
      <w:r w:rsidRPr="00966FF5">
        <w:t xml:space="preserve">    С содержанием протокола ознакомлены:</w:t>
      </w:r>
    </w:p>
    <w:p w:rsidR="00966FF5" w:rsidRPr="00966FF5" w:rsidRDefault="00966FF5">
      <w:pPr>
        <w:pStyle w:val="ConsPlusNonformat"/>
        <w:jc w:val="both"/>
      </w:pPr>
    </w:p>
    <w:p w:rsidR="00966FF5" w:rsidRPr="00966FF5" w:rsidRDefault="00966FF5">
      <w:pPr>
        <w:pStyle w:val="ConsPlusNonformat"/>
        <w:jc w:val="both"/>
      </w:pPr>
      <w:r w:rsidRPr="00966FF5">
        <w:lastRenderedPageBreak/>
        <w:t xml:space="preserve">      Руководитель отдела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внутреннего аудита         </w:t>
      </w:r>
      <w:r w:rsidRPr="00966FF5">
        <w:rPr>
          <w:i/>
          <w:iCs/>
        </w:rPr>
        <w:t>Лисовский</w:t>
      </w:r>
      <w:r w:rsidRPr="00966FF5">
        <w:t xml:space="preserve">     </w:t>
      </w:r>
      <w:proofErr w:type="spellStart"/>
      <w:r w:rsidRPr="00966FF5">
        <w:t>Лисовский</w:t>
      </w:r>
      <w:proofErr w:type="spellEnd"/>
      <w:r w:rsidRPr="00966FF5">
        <w:t xml:space="preserve"> Сергей Николаевич</w:t>
      </w:r>
    </w:p>
    <w:p w:rsidR="00966FF5" w:rsidRPr="00966FF5" w:rsidRDefault="00966FF5">
      <w:pPr>
        <w:pStyle w:val="ConsPlusNonformat"/>
        <w:jc w:val="both"/>
      </w:pPr>
      <w:r w:rsidRPr="00966FF5">
        <w:t>------------------------------ ------------- ------------------------------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должность              подпись        фамилия, имя, отчество</w:t>
      </w:r>
    </w:p>
    <w:p w:rsidR="00966FF5" w:rsidRPr="00966FF5" w:rsidRDefault="00966FF5">
      <w:pPr>
        <w:pStyle w:val="ConsPlusNonformat"/>
        <w:jc w:val="both"/>
      </w:pPr>
    </w:p>
    <w:p w:rsidR="00966FF5" w:rsidRPr="00966FF5" w:rsidRDefault="00966FF5">
      <w:pPr>
        <w:pStyle w:val="ConsPlusNonformat"/>
        <w:jc w:val="both"/>
      </w:pPr>
      <w:r w:rsidRPr="00966FF5">
        <w:t xml:space="preserve">           Кладовщик               </w:t>
      </w:r>
      <w:r w:rsidRPr="00966FF5">
        <w:rPr>
          <w:i/>
          <w:iCs/>
        </w:rPr>
        <w:t>Иванов</w:t>
      </w:r>
      <w:r w:rsidRPr="00966FF5">
        <w:t xml:space="preserve">    </w:t>
      </w:r>
      <w:proofErr w:type="spellStart"/>
      <w:r w:rsidRPr="00966FF5">
        <w:t>Иванов</w:t>
      </w:r>
      <w:proofErr w:type="spellEnd"/>
      <w:r w:rsidRPr="00966FF5">
        <w:t xml:space="preserve"> Александр Александрович</w:t>
      </w:r>
    </w:p>
    <w:p w:rsidR="00966FF5" w:rsidRPr="00966FF5" w:rsidRDefault="00966FF5">
      <w:pPr>
        <w:pStyle w:val="ConsPlusNonformat"/>
        <w:jc w:val="both"/>
      </w:pPr>
      <w:r w:rsidRPr="00966FF5">
        <w:t>------------------------------ ------------- ------------------------------</w:t>
      </w:r>
    </w:p>
    <w:p w:rsidR="00966FF5" w:rsidRPr="00966FF5" w:rsidRDefault="00966FF5">
      <w:pPr>
        <w:pStyle w:val="ConsPlusNonformat"/>
        <w:jc w:val="both"/>
      </w:pPr>
      <w:r w:rsidRPr="00966FF5">
        <w:t xml:space="preserve">           должность              подпись        фамилия, имя, отчество</w:t>
      </w: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FF5" w:rsidRPr="00966FF5" w:rsidRDefault="00966F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966FF5" w:rsidRPr="00966FF5" w:rsidRDefault="00966FF5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1E1201" w:rsidRPr="00966FF5" w:rsidRDefault="001E1201"/>
    <w:sectPr w:rsidR="001E1201" w:rsidRPr="00966FF5" w:rsidSect="00AA54C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6FF5"/>
    <w:rsid w:val="001E1201"/>
    <w:rsid w:val="00966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73D53-2DDD-4E98-AD38-EDD47AEBFA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966FF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1152</Words>
  <Characters>6573</Characters>
  <Application>Microsoft Office Word</Application>
  <DocSecurity>0</DocSecurity>
  <Lines>54</Lines>
  <Paragraphs>15</Paragraphs>
  <ScaleCrop>false</ScaleCrop>
  <Company>diakov.net</Company>
  <LinksUpToDate>false</LinksUpToDate>
  <CharactersWithSpaces>7710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Магомед Рабаданов</dc:creator>
  <cp:keywords/>
  <dc:description/>
  <cp:lastModifiedBy>Магомед Рабаданов</cp:lastModifiedBy>
  <cp:revision>1</cp:revision>
  <dcterms:created xsi:type="dcterms:W3CDTF">2017-05-05T03:01:00Z</dcterms:created>
  <dcterms:modified xsi:type="dcterms:W3CDTF">2017-05-05T03:02:00Z</dcterms:modified>
</cp:coreProperties>
</file>