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AD0DDE">
        <w:rPr>
          <w:rFonts w:ascii="Calibri" w:hAnsi="Calibri" w:cs="Calibri"/>
        </w:rPr>
        <w:t xml:space="preserve">В </w:t>
      </w:r>
      <w:proofErr w:type="spellStart"/>
      <w:r w:rsidRPr="00AD0DDE">
        <w:rPr>
          <w:rFonts w:ascii="Calibri" w:hAnsi="Calibri" w:cs="Calibri"/>
        </w:rPr>
        <w:t>Бауманский</w:t>
      </w:r>
      <w:proofErr w:type="spellEnd"/>
      <w:r w:rsidRPr="00AD0DDE">
        <w:rPr>
          <w:rFonts w:ascii="Calibri" w:hAnsi="Calibri" w:cs="Calibri"/>
        </w:rPr>
        <w:t xml:space="preserve"> районный суд г. Москвы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D0DDE">
        <w:rPr>
          <w:rFonts w:ascii="Calibri" w:hAnsi="Calibri" w:cs="Calibri"/>
        </w:rPr>
        <w:t>от Белянчиковой Людмилы Владимировны,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D0DDE">
        <w:rPr>
          <w:rFonts w:ascii="Calibri" w:hAnsi="Calibri" w:cs="Calibri"/>
        </w:rPr>
        <w:t>проживающей по адресу: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D0DDE">
        <w:rPr>
          <w:rFonts w:ascii="Calibri" w:hAnsi="Calibri" w:cs="Calibri"/>
        </w:rPr>
        <w:t>г. Москва, ул. Радищева, д. 166, кв. 12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D0DDE">
        <w:rPr>
          <w:rFonts w:ascii="Calibri" w:hAnsi="Calibri" w:cs="Calibri"/>
        </w:rPr>
        <w:t>Заинтересованное лицо: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D0DDE">
        <w:rPr>
          <w:rFonts w:ascii="Calibri" w:hAnsi="Calibri" w:cs="Calibri"/>
        </w:rPr>
        <w:t>Белянчикова Мария Тихоновна,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D0DDE">
        <w:rPr>
          <w:rFonts w:ascii="Calibri" w:hAnsi="Calibri" w:cs="Calibri"/>
        </w:rPr>
        <w:t>проживающая по адресу: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D0DDE">
        <w:rPr>
          <w:rFonts w:ascii="Calibri" w:hAnsi="Calibri" w:cs="Calibri"/>
        </w:rPr>
        <w:t>г. Москва, Каширское шоссе, д. 7, кв. 14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D0DDE">
        <w:rPr>
          <w:rFonts w:ascii="Calibri" w:hAnsi="Calibri" w:cs="Calibri"/>
        </w:rPr>
        <w:t>Заявление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D0DDE">
        <w:rPr>
          <w:rFonts w:ascii="Calibri" w:hAnsi="Calibri" w:cs="Calibri"/>
        </w:rPr>
        <w:t>об объявлении гражданина умершим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Я, Белянчикова Людмила Владимировна, состою в браке с Белянчиковым Альбертом Львовичем. Брак зарегистрирован 22 августа 1978 года Березовским отделом загса Свердловской области.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 xml:space="preserve">14 декабря 1993 года мой муж снялся с регистрационного учета в г. Москве, по улице Радищева, д. 166, кв. 12, и 15 декабря 1993 года уехал в г. Астрахань. Мотивов отъезда он мне не объяснял, так как наши отношения в то время </w:t>
      </w:r>
      <w:proofErr w:type="gramStart"/>
      <w:r w:rsidRPr="00AD0DDE">
        <w:rPr>
          <w:rFonts w:ascii="Calibri" w:hAnsi="Calibri" w:cs="Calibri"/>
        </w:rPr>
        <w:t>испортились</w:t>
      </w:r>
      <w:proofErr w:type="gramEnd"/>
      <w:r w:rsidRPr="00AD0DDE">
        <w:rPr>
          <w:rFonts w:ascii="Calibri" w:hAnsi="Calibri" w:cs="Calibri"/>
        </w:rPr>
        <w:t xml:space="preserve"> и мы намеревались расторгать брак. С этого дня о судьбе мужа мне ничего неизвестно, его поиски результатов не дали. Я неоднократно делала запросы в адресное бюро г. Астрахани, однако ответы свидетельствовали о том, что Белянчиков Альберт Львович, 1958 года рождения (28 февраля), уроженец с. Боровое Сосновского р-на Кировской обл., на регистрационном учете в г. Астрахани в период с декабря 1993 года по настоящее время не значился.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Мать мужа, Белянчикова Мария Тихоновна, также ничего не знает о его месте нахождения. Мы вместе со свекровью обращались в органы внутренних дел для розыска Белянчикова А.Л., однако розыск положительных результатов также не дал.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Объявление мужа умершим необходимо мне для оформления в правах наследования: во время совместной жизни мы с ним откладывали деньги. Вклад был открыт в отделении Сбербанка на имя мужа. В настоящее время деньги понадобились мне на лечение, так как состояние моего здоровья ухудшилось, на лекарства и осуществление за мной постоянного постороннего ухода требуются большие средства.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В соответствии со ст. 45 ГК РФ прошу: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объявить Белянчикова Альберта Львовича, родившегося 28 февраля 1958 года в с. Боровое Сосновского р-на Кировской обл., умершим;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 xml:space="preserve">запросить из отдела внутренних дел </w:t>
      </w:r>
      <w:proofErr w:type="spellStart"/>
      <w:r w:rsidRPr="00AD0DDE">
        <w:rPr>
          <w:rFonts w:ascii="Calibri" w:hAnsi="Calibri" w:cs="Calibri"/>
        </w:rPr>
        <w:t>Бауманского</w:t>
      </w:r>
      <w:proofErr w:type="spellEnd"/>
      <w:r w:rsidRPr="00AD0DDE">
        <w:rPr>
          <w:rFonts w:ascii="Calibri" w:hAnsi="Calibri" w:cs="Calibri"/>
        </w:rPr>
        <w:t xml:space="preserve"> района г. Москвы сведения о результатах розыска Белянчикова А.Л.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Приложения: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1. Копия заявления для вручения заинтересованному лицу.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2. Копия свидетельства о заключении брака.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3. Справки адресного бюро г. Астрахани и Московского областного адресного бюро.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4. Квитанция об уплате государственной пошлины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DDE" w:rsidRPr="00AD0DDE" w:rsidRDefault="00AD0DDE">
      <w:pPr>
        <w:pStyle w:val="ConsPlusNonformat"/>
        <w:jc w:val="both"/>
      </w:pPr>
      <w:r w:rsidRPr="00AD0DDE">
        <w:t xml:space="preserve">    Дата                                      Подпись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Примечания: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1. Гражданин может быть объявлен судом умершим, если в месте его жительства нет сведений о месте его пребывания в течение пяти лет, а если он пропал без вести при обстоятельствах, угрожавших смертью или дающих основания предполагать его гибель от определенного несчастного случая, - в течение шести месяцев.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2. Днем смерти гражданина, объявленного умершим, считается день вступления в законную силу решения суда об объявлении его умершим.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 xml:space="preserve">3. В случае объявления гражданина, пропавшего без вести при обстоятельствах, угрожавших </w:t>
      </w:r>
      <w:r w:rsidRPr="00AD0DDE">
        <w:rPr>
          <w:rFonts w:ascii="Calibri" w:hAnsi="Calibri" w:cs="Calibri"/>
        </w:rPr>
        <w:lastRenderedPageBreak/>
        <w:t>смертью или дающих основание предполагать его гибель от определенного несчастного случая, умершим суд может признать днем смерти этого гражданина день его предполагаемой гибели. Это обстоятельство необходимо учитывать, особенно в тех случаях, когда от времени смерти может зависеть круг наследников по закону.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Правовые нормы: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1. Статья 45 ГК РФ.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D0DDE">
        <w:rPr>
          <w:rFonts w:ascii="Calibri" w:hAnsi="Calibri" w:cs="Calibri"/>
        </w:rPr>
        <w:t>2. Статья 276 ГПК РФ.</w:t>
      </w:r>
    </w:p>
    <w:p w:rsidR="00AD0DDE" w:rsidRPr="00AD0DDE" w:rsidRDefault="00AD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D0DDE" w:rsidRPr="00AD0DDE" w:rsidSect="00FD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DE"/>
    <w:rsid w:val="00AD0DDE"/>
    <w:rsid w:val="00C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C233-3937-4339-AC65-5B1445AB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0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Company>diakov.net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2017-06-10T14:40:00Z</dcterms:created>
  <dcterms:modified xsi:type="dcterms:W3CDTF">2017-06-10T14:42:00Z</dcterms:modified>
</cp:coreProperties>
</file>