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A8C" w:rsidRPr="00DA263D" w:rsidRDefault="00922A8C">
      <w:pPr>
        <w:pStyle w:val="ConsPlusNonformat"/>
        <w:jc w:val="both"/>
      </w:pPr>
      <w:bookmarkStart w:id="0" w:name="_GoBack"/>
      <w:r w:rsidRPr="00DA263D">
        <w:t xml:space="preserve">                                    В ________________________ районный суд</w:t>
      </w:r>
    </w:p>
    <w:p w:rsidR="00922A8C" w:rsidRPr="00DA263D" w:rsidRDefault="00922A8C">
      <w:pPr>
        <w:pStyle w:val="ConsPlusNonformat"/>
        <w:jc w:val="both"/>
      </w:pPr>
    </w:p>
    <w:p w:rsidR="00922A8C" w:rsidRPr="00DA263D" w:rsidRDefault="00922A8C">
      <w:pPr>
        <w:pStyle w:val="ConsPlusNonformat"/>
        <w:jc w:val="both"/>
      </w:pPr>
      <w:r w:rsidRPr="00DA263D">
        <w:t xml:space="preserve">                                    Ответчик: _____________________________</w:t>
      </w:r>
    </w:p>
    <w:p w:rsidR="00922A8C" w:rsidRPr="00DA263D" w:rsidRDefault="00922A8C">
      <w:pPr>
        <w:pStyle w:val="ConsPlusNonformat"/>
        <w:jc w:val="both"/>
      </w:pPr>
      <w:r w:rsidRPr="00DA263D">
        <w:t xml:space="preserve">                                                         (Ф.И.О.)</w:t>
      </w:r>
    </w:p>
    <w:p w:rsidR="00922A8C" w:rsidRPr="00DA263D" w:rsidRDefault="00922A8C">
      <w:pPr>
        <w:pStyle w:val="ConsPlusNonformat"/>
        <w:jc w:val="both"/>
      </w:pPr>
      <w:r w:rsidRPr="00DA263D">
        <w:t xml:space="preserve">                                    адрес: _______________________________,</w:t>
      </w:r>
    </w:p>
    <w:p w:rsidR="00922A8C" w:rsidRPr="00DA263D" w:rsidRDefault="00922A8C">
      <w:pPr>
        <w:pStyle w:val="ConsPlusNonformat"/>
        <w:jc w:val="both"/>
      </w:pPr>
      <w:r w:rsidRPr="00DA263D">
        <w:t xml:space="preserve">                                    телефон: _____________________________,</w:t>
      </w:r>
    </w:p>
    <w:p w:rsidR="00922A8C" w:rsidRPr="00DA263D" w:rsidRDefault="00922A8C">
      <w:pPr>
        <w:pStyle w:val="ConsPlusNonformat"/>
        <w:jc w:val="both"/>
      </w:pPr>
      <w:r w:rsidRPr="00DA263D">
        <w:t xml:space="preserve">                                    эл. почта: ____________________________</w:t>
      </w:r>
    </w:p>
    <w:p w:rsidR="00922A8C" w:rsidRPr="00DA263D" w:rsidRDefault="00922A8C">
      <w:pPr>
        <w:pStyle w:val="ConsPlusNonformat"/>
        <w:jc w:val="both"/>
      </w:pPr>
    </w:p>
    <w:p w:rsidR="00922A8C" w:rsidRPr="00DA263D" w:rsidRDefault="00922A8C">
      <w:pPr>
        <w:pStyle w:val="ConsPlusNonformat"/>
        <w:jc w:val="both"/>
      </w:pPr>
      <w:r w:rsidRPr="00DA263D">
        <w:t xml:space="preserve">                                    Представитель Ответчика: ______________</w:t>
      </w:r>
    </w:p>
    <w:p w:rsidR="00922A8C" w:rsidRPr="00DA263D" w:rsidRDefault="00922A8C">
      <w:pPr>
        <w:pStyle w:val="ConsPlusNonformat"/>
        <w:jc w:val="both"/>
      </w:pPr>
      <w:r w:rsidRPr="00DA263D">
        <w:t xml:space="preserve">                                                                (Ф.И.О.)</w:t>
      </w:r>
    </w:p>
    <w:p w:rsidR="00922A8C" w:rsidRPr="00DA263D" w:rsidRDefault="00922A8C">
      <w:pPr>
        <w:pStyle w:val="ConsPlusNonformat"/>
        <w:jc w:val="both"/>
      </w:pPr>
      <w:r w:rsidRPr="00DA263D">
        <w:t xml:space="preserve">                                    адрес: _______________________________,</w:t>
      </w:r>
    </w:p>
    <w:p w:rsidR="00922A8C" w:rsidRPr="00DA263D" w:rsidRDefault="00922A8C">
      <w:pPr>
        <w:pStyle w:val="ConsPlusNonformat"/>
        <w:jc w:val="both"/>
      </w:pPr>
      <w:r w:rsidRPr="00DA263D">
        <w:t xml:space="preserve">                                    телефон: _____________________________,</w:t>
      </w:r>
    </w:p>
    <w:p w:rsidR="00922A8C" w:rsidRPr="00DA263D" w:rsidRDefault="00922A8C">
      <w:pPr>
        <w:pStyle w:val="ConsPlusNonformat"/>
        <w:jc w:val="both"/>
      </w:pPr>
      <w:r w:rsidRPr="00DA263D">
        <w:t xml:space="preserve">                                    эл. почта: ____________________________</w:t>
      </w:r>
    </w:p>
    <w:p w:rsidR="00922A8C" w:rsidRPr="00DA263D" w:rsidRDefault="00922A8C">
      <w:pPr>
        <w:pStyle w:val="ConsPlusNonformat"/>
        <w:jc w:val="both"/>
      </w:pPr>
    </w:p>
    <w:p w:rsidR="00922A8C" w:rsidRPr="00DA263D" w:rsidRDefault="00922A8C">
      <w:pPr>
        <w:pStyle w:val="ConsPlusNonformat"/>
        <w:jc w:val="both"/>
      </w:pPr>
      <w:r w:rsidRPr="00DA263D">
        <w:t xml:space="preserve">                                    Истец: ________________________________</w:t>
      </w:r>
    </w:p>
    <w:p w:rsidR="00922A8C" w:rsidRPr="00DA263D" w:rsidRDefault="00922A8C">
      <w:pPr>
        <w:pStyle w:val="ConsPlusNonformat"/>
        <w:jc w:val="both"/>
      </w:pPr>
      <w:r w:rsidRPr="00DA263D">
        <w:t xml:space="preserve">                                                       (Ф.И.О.)</w:t>
      </w:r>
    </w:p>
    <w:p w:rsidR="00922A8C" w:rsidRPr="00DA263D" w:rsidRDefault="00922A8C">
      <w:pPr>
        <w:pStyle w:val="ConsPlusNonformat"/>
        <w:jc w:val="both"/>
      </w:pPr>
      <w:r w:rsidRPr="00DA263D">
        <w:t xml:space="preserve">                                    адрес: _______________________________,</w:t>
      </w:r>
    </w:p>
    <w:p w:rsidR="00922A8C" w:rsidRPr="00DA263D" w:rsidRDefault="00922A8C">
      <w:pPr>
        <w:pStyle w:val="ConsPlusNonformat"/>
        <w:jc w:val="both"/>
      </w:pPr>
      <w:r w:rsidRPr="00DA263D">
        <w:t xml:space="preserve">                                    телефон: _____________________________,</w:t>
      </w:r>
    </w:p>
    <w:p w:rsidR="00922A8C" w:rsidRPr="00DA263D" w:rsidRDefault="00922A8C">
      <w:pPr>
        <w:pStyle w:val="ConsPlusNonformat"/>
        <w:jc w:val="both"/>
      </w:pPr>
      <w:r w:rsidRPr="00DA263D">
        <w:t xml:space="preserve">                                    эл. почта: ____________________________</w:t>
      </w:r>
    </w:p>
    <w:p w:rsidR="00922A8C" w:rsidRPr="00DA263D" w:rsidRDefault="00922A8C">
      <w:pPr>
        <w:pStyle w:val="ConsPlusNonformat"/>
        <w:jc w:val="both"/>
      </w:pPr>
    </w:p>
    <w:p w:rsidR="00922A8C" w:rsidRPr="00DA263D" w:rsidRDefault="00922A8C">
      <w:pPr>
        <w:pStyle w:val="ConsPlusNonformat"/>
        <w:jc w:val="both"/>
      </w:pPr>
      <w:r w:rsidRPr="00DA263D">
        <w:t xml:space="preserve">                                    Дело N ________________________________</w:t>
      </w:r>
    </w:p>
    <w:p w:rsidR="00922A8C" w:rsidRPr="00DA263D" w:rsidRDefault="00922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2A8C" w:rsidRPr="00DA263D" w:rsidRDefault="00922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A263D">
        <w:rPr>
          <w:rFonts w:ascii="Calibri" w:hAnsi="Calibri" w:cs="Calibri"/>
        </w:rPr>
        <w:t>Возражение на исковое заявление о разделе имущества супругов</w:t>
      </w:r>
    </w:p>
    <w:p w:rsidR="00922A8C" w:rsidRPr="00DA263D" w:rsidRDefault="00922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2A8C" w:rsidRPr="00DA263D" w:rsidRDefault="00922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263D">
        <w:rPr>
          <w:rFonts w:ascii="Calibri" w:hAnsi="Calibri" w:cs="Calibri"/>
        </w:rPr>
        <w:t>"__"_______ ___ г. в _________ районный суд Истцом было подано исковое заявление о разделе имущества в связи с расторжением брака/фактическим прекращением супружеских отношений и ведения общего хозяйства с Ответчиком.</w:t>
      </w:r>
    </w:p>
    <w:p w:rsidR="00922A8C" w:rsidRPr="00DA263D" w:rsidRDefault="00922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263D">
        <w:rPr>
          <w:rFonts w:ascii="Calibri" w:hAnsi="Calibri" w:cs="Calibri"/>
        </w:rPr>
        <w:t>Ответчик возражает против удовлетворения указанных исковых требований в отношении следующего имущества:</w:t>
      </w:r>
    </w:p>
    <w:p w:rsidR="00922A8C" w:rsidRPr="00DA263D" w:rsidRDefault="00922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263D">
        <w:rPr>
          <w:rFonts w:ascii="Calibri" w:hAnsi="Calibri" w:cs="Calibri"/>
        </w:rPr>
        <w:t>1. _______________.</w:t>
      </w:r>
    </w:p>
    <w:p w:rsidR="00922A8C" w:rsidRPr="00DA263D" w:rsidRDefault="00922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263D">
        <w:rPr>
          <w:rFonts w:ascii="Calibri" w:hAnsi="Calibri" w:cs="Calibri"/>
        </w:rPr>
        <w:t>2. _______________.</w:t>
      </w:r>
    </w:p>
    <w:p w:rsidR="00922A8C" w:rsidRPr="00DA263D" w:rsidRDefault="00922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263D">
        <w:rPr>
          <w:rFonts w:ascii="Calibri" w:hAnsi="Calibri" w:cs="Calibri"/>
        </w:rPr>
        <w:t>3. ...</w:t>
      </w:r>
    </w:p>
    <w:p w:rsidR="00922A8C" w:rsidRPr="00DA263D" w:rsidRDefault="00922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263D">
        <w:rPr>
          <w:rFonts w:ascii="Calibri" w:hAnsi="Calibri" w:cs="Calibri"/>
        </w:rPr>
        <w:t>Возражения Ответчика основываются на том, что:</w:t>
      </w:r>
    </w:p>
    <w:p w:rsidR="00922A8C" w:rsidRPr="00DA263D" w:rsidRDefault="00922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263D">
        <w:rPr>
          <w:rFonts w:ascii="Calibri" w:hAnsi="Calibri" w:cs="Calibri"/>
        </w:rPr>
        <w:t xml:space="preserve">- имущество, о разделе которого заявлено Истцом, отсутствует, что подтверждается: решением районного суда, вступившим в законную силу, о взыскании с Ответчика/Истца и Ответчика кредитной задолженности и обращении взыскания на квартиру, приобретенную в период брака Истца и Ответчика и являющуюся предметом ипотеки/исполнительным листом, на основании которого возбуждено исполнительное производство/постановлениями судебного пристава-исполнителя о запрете регистрационных действий в отношении квартиры, приобретенной Истцом и Ответчиком в период брака, о наложении ареста на квартиру, о передаче арестованного имущества на торги/определением о прекращении исполнительного производства в связи со смертью исполнителя/ответом на запрос из нотариальной палаты об отсутствии наследственного дела/выпиской из ЕГРЮЛ, которая подтверждает выход Истца/Ответчика из состава участников ООО и переход его доли к обществу до принятия судом решения о разделе имущества супругов/договором купли-продажи имущества, заключенным между Ответчиком и третьим лицом после расторжения брака с Истцом, который не признан недействительным в установленном законом порядке/договором купли-продажи земельного участка, заключенным между Ответчиком и третьим лицом после расторжения брака с Истцом с согласия Истца, получившего за него денежные средства/договором мены, заключенным между Ответчиком и </w:t>
      </w:r>
      <w:proofErr w:type="spellStart"/>
      <w:r w:rsidRPr="00DA263D">
        <w:rPr>
          <w:rFonts w:ascii="Calibri" w:hAnsi="Calibri" w:cs="Calibri"/>
        </w:rPr>
        <w:t>ДЖПиЖФ</w:t>
      </w:r>
      <w:proofErr w:type="spellEnd"/>
      <w:r w:rsidRPr="00DA263D">
        <w:rPr>
          <w:rFonts w:ascii="Calibri" w:hAnsi="Calibri" w:cs="Calibri"/>
        </w:rPr>
        <w:t xml:space="preserve"> г. Москвы, по которому спорная квартира перешла в собственность города Москвы, а другая квартира - в собственность Ответчика/документами, подтверждающими снятие автомобиля с учета в связи с совершением сделки по его отчуждению в период брака Истца и Ответчика/отсутствием доказательств, подтверждающих, что в настоящее время имущество находится у Ответчика/иное;</w:t>
      </w:r>
    </w:p>
    <w:p w:rsidR="00922A8C" w:rsidRPr="00DA263D" w:rsidRDefault="00922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263D">
        <w:rPr>
          <w:rFonts w:ascii="Calibri" w:hAnsi="Calibri" w:cs="Calibri"/>
        </w:rPr>
        <w:t xml:space="preserve">- стороны при оформлении права собственности на объект(ы) недвижимого имущества, о разделе которого заявлено Истцом, уже определили размер долей в нем, то есть добровольно произвели его раздел, что подтверждается: договором купли-продажи/соглашением о разделе </w:t>
      </w:r>
      <w:r w:rsidRPr="00DA263D">
        <w:rPr>
          <w:rFonts w:ascii="Calibri" w:hAnsi="Calibri" w:cs="Calibri"/>
        </w:rPr>
        <w:lastRenderedPageBreak/>
        <w:t>общего имущества супругов/соглашением супругов о разделе квартиры с выделом доли каждому из них, зарегистрированным в Росреестре/свидетельством о государственной регистрации права собственности на недвижимое имущество (до 15.07.2016)/выпиской из единого государственного реестра прав на недвижимое имущество и сделок с ним (с 15.07.2016)/иное.</w:t>
      </w:r>
    </w:p>
    <w:p w:rsidR="00922A8C" w:rsidRPr="00DA263D" w:rsidRDefault="00922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263D">
        <w:rPr>
          <w:rFonts w:ascii="Calibri" w:hAnsi="Calibri" w:cs="Calibri"/>
        </w:rPr>
        <w:t>Согласно п. 2 ст. 38 Семейного кодекса РФ общее имущество супругов может быть разделено между супругами по их соглашению;</w:t>
      </w:r>
    </w:p>
    <w:p w:rsidR="00922A8C" w:rsidRPr="00DA263D" w:rsidRDefault="00922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263D">
        <w:rPr>
          <w:rFonts w:ascii="Calibri" w:hAnsi="Calibri" w:cs="Calibri"/>
        </w:rPr>
        <w:t xml:space="preserve">- имущество, о разделе которого заявлено Истцом, является индивидуальной собственностью Ответчика: имущество принадлежало Ответчику до вступления в брак/Ответчик получил имущество во время брака по безвозмездной сделке/иное, что подтверждается: договором пожизненного содержания с иждивением, по условиям которого квартира перешла в собственность Ответчика, заключенным Ответчиком и зарегистрированным в Управлении </w:t>
      </w:r>
      <w:proofErr w:type="spellStart"/>
      <w:r w:rsidRPr="00DA263D">
        <w:rPr>
          <w:rFonts w:ascii="Calibri" w:hAnsi="Calibri" w:cs="Calibri"/>
        </w:rPr>
        <w:t>Росреестра</w:t>
      </w:r>
      <w:proofErr w:type="spellEnd"/>
      <w:r w:rsidRPr="00DA263D">
        <w:rPr>
          <w:rFonts w:ascii="Calibri" w:hAnsi="Calibri" w:cs="Calibri"/>
        </w:rPr>
        <w:t xml:space="preserve"> до вступления Ответчика в брак с Истцом/договором дарения жилого дома/земельного участка/нежилого помещения, заключенным с Ответчиком в период брака/договором купли-продажи квартиры, заключенным Ответчиком, с условием пожизненного содержания продавца, по которому Ответчик и Истец не выплачивали денежные средства в счет покупной цены квартиры, а содержание продавца не производилось за счет общих денежных средств Истца и Ответчика/договором передачи квартиры из муниципальной собственности в собственность Ответчика (договором о приватизации квартиры)/постановлением администрации о безвозмездной передаче в собственность Ответчика земельного участка для садоводства/договором купли-продажи квартиры, по которому Ответчик приобрел новую квартиру за денежные средства, полученные от продажи ранее приватизированной Ответчиком квартиры/квартиры, являвшейся личной собственностью Ответчика до вступления в брак с Истцом/договором купли-продажи квартиры, являвшейся личной собственностью Ответчика до вступления в брак с Истцом, который заключен в один день с договором купли-продажи новой квартиры/договором с Ответчиком на оказание услуг по поиску покупателя принадлежавшей Ответчику до брака квартиры, подбору альтернативы и оформлению сделок, который предусматривал, что денежные средства от продажи принадлежавшей Ответчику квартиры должны быть направлены для оплаты альтернативы, которая будет оформлена в собственность Ответчика/договором об участии в инвестировании строительства жилого дома/договором уступки прав, по которому Ответчик приобрел новую квартиру за личные денежные средства, полученные от продажи квартиры, которую Ответчик приобрел до вступления в брак/справкой банка, приходным кассовым ордером, подтверждающими факт внесения Ответчиком на счет в банке денежных средств за проданную квартиру, которую Ответчик приобрел до вступления в брак/договором займа, заключенным Ответчиком до регистрации брака с Истцом, по которому Ответчик получил заемные средства и приобрел на них земельный участок/договором, заключенным между Ответчиком и ГСК до вступления в брак с Истцом, по которому кооператив предоставляет Ответчику бокс, а Ответчик обязуется уплатить вступительный взнос/документами, подтверждающими оплату Ответчиком паевого взноса за бокс в полном объеме до заключения брака с Истцом/справкой кооператива, записями в членской книжке, подтверждающими факт членства Ответчика в кооперативе и факт внесения Ответчиком паевого взноса при вступлении в кооператив до заключения брака с Истцом/судебным актом, вступившим в законную силу в период брака Истца и Ответчика, согласно которому за Ответчиком признано право собственности на гаражный бокс/платежными поручениями, приходными кассовыми ордерами, квитанциями, подтверждающими факт оплаты Ответчиком инвестиционного вклада по договору передачи прав по инвестированию строительства до заключения брака с Истцом/квитанциями, товарными накладными, подтверждающими приобретение Ответчиком строительных материалов, использованных для строительства дома, до заключения брака с Истцом/свидетельством о регистрации права собственности на недвижимое имущество (до 15.07.2016)/выпиской из ЕГРП (с 15.07.2016)/справкой банка о состоянии вклада, отчет о движении денежных средств по счетам, открытым на имя Ответчика, согласно которым до вступления в брак с Истцом на имя Ответчика открыт счет, на этот счет внесены денежные средства/ответом банка, согласно которому банк в период брака Истца и Ответчика не заключал с Ответчиком договоры, в том числе кредитные и банковского вклада, не открывал Ответчику счета/выписками по банковским счетам Ответчика, согласно которым денежные средства поступили на счета Ответчика с другого счета, открытого на его же имя до регистрации брака с </w:t>
      </w:r>
      <w:r w:rsidRPr="00DA263D">
        <w:rPr>
          <w:rFonts w:ascii="Calibri" w:hAnsi="Calibri" w:cs="Calibri"/>
        </w:rPr>
        <w:lastRenderedPageBreak/>
        <w:t>Истцом, подтверждающими, что спорные денежные средства являются личными денежными средствами Ответчика/иными доказательствами.</w:t>
      </w:r>
    </w:p>
    <w:p w:rsidR="00922A8C" w:rsidRPr="00DA263D" w:rsidRDefault="00922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263D">
        <w:rPr>
          <w:rFonts w:ascii="Calibri" w:hAnsi="Calibri" w:cs="Calibri"/>
        </w:rPr>
        <w:t>В соответствии с п. 1 ст. 36 Семейного кодекса РФ имущество, принадлежавшее каждому из супругов до вступления в брак, а также имущество, полученное одним из супругов во время брака в дар, в порядке наследования или по иным безвозмездным сделкам (имущество каждого из супругов), является его собственностью.</w:t>
      </w:r>
    </w:p>
    <w:p w:rsidR="00922A8C" w:rsidRPr="00DA263D" w:rsidRDefault="00922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263D">
        <w:rPr>
          <w:rFonts w:ascii="Calibri" w:hAnsi="Calibri" w:cs="Calibri"/>
        </w:rPr>
        <w:t>В соответствии с п. 2 ст. 36 Семейного кодекса РФ вещи индивидуального пользования (одежда, обувь и другие), за исключением драгоценностей и других предметов роскоши, хотя и приобретенные в период брака за счет общих средств супругов, признаются собственностью того супруга, который ими пользовался;</w:t>
      </w:r>
    </w:p>
    <w:p w:rsidR="00922A8C" w:rsidRPr="00DA263D" w:rsidRDefault="00922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263D">
        <w:rPr>
          <w:rFonts w:ascii="Calibri" w:hAnsi="Calibri" w:cs="Calibri"/>
        </w:rPr>
        <w:t>- имущество, о разделе которого заявлено Истцом, было приобретено Ответчиком на денежные средства, подаренные ему третьим лицом/на добрачные денежные средства Ответчика/получено им в порядке наследования, что подтверждается: договором дарения денежных средств/выпиской по банковскому счету третьего лица, согласно которой третье лицо (даритель) за день до заключения с Ответчиком (одаряемым) договора дарения денежных средств снял со своего счета определенную сумму/банковской выпиской, которая подтверждает, что уплаченные за имущество денежные средства находились на счете Ответчика до регистрации брака с Истцом/свидетельством о праве на наследство/иное.</w:t>
      </w:r>
    </w:p>
    <w:p w:rsidR="00922A8C" w:rsidRPr="00DA263D" w:rsidRDefault="00922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263D">
        <w:rPr>
          <w:rFonts w:ascii="Calibri" w:hAnsi="Calibri" w:cs="Calibri"/>
        </w:rPr>
        <w:t>В соответствии с п. 1 ст. 36 Семейного кодекса РФ имущество, принадлежавшее каждому из супругов до вступления в брак, а также имущество, полученное одним из супругов во время брака в дар, в порядке наследования или по иным безвозмездным сделкам (имущество каждого из супругов), является его собственностью;</w:t>
      </w:r>
    </w:p>
    <w:p w:rsidR="00922A8C" w:rsidRPr="00DA263D" w:rsidRDefault="00922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263D">
        <w:rPr>
          <w:rFonts w:ascii="Calibri" w:hAnsi="Calibri" w:cs="Calibri"/>
        </w:rPr>
        <w:t>- имущество, о разделе которого заявлено Истцом, было продано в период совместного проживания, а вырученные средства пошли на нужды семьи/денежные средства по вкладам, о разделе которых заявлено Истцом, были сняты со счетов в банке _____ в период совместной жизни супругов и израсходованы в интересах семьи, что подтверждается: договором купли-продажи/иными доказательствами/отсутствием доказательств использования денежных средств не в интересах семьи/отсутствием доказательств использования денежных средств Ответчиком для личных, а не для семейных нужд без ведома Истца/объяснениями Ответчика о том, что денежные средства были у него похищены, по факту хищения он обращался в правоохранительные органы, на личные нужды их не тратил;</w:t>
      </w:r>
    </w:p>
    <w:p w:rsidR="00922A8C" w:rsidRPr="00DA263D" w:rsidRDefault="00922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263D">
        <w:rPr>
          <w:rFonts w:ascii="Calibri" w:hAnsi="Calibri" w:cs="Calibri"/>
        </w:rPr>
        <w:t>- имущество, о разделе которого заявлено Истцом, было приобретено Ответчиком после фактического окончания семейных отношений с Истцом и прекращения ведения общего хозяйства, что подтверждается: договором купли-продажи/кредитным договором, заключенным Ответчиком для приобретения спорного имущества/паспортом транспортного средства/свидетельством о государственной регистрации права собственности (до 15.07.2016)/выпиской из Единого государственного реестра прав на недвижимое имущество и сделок с ним N _____, выданной "___" ________ _____ г. (с 15.07.2016)/договором срочного вклада физического лица, заключенным Ответчиком с банком/договорами текущего счета на открытие и обслуживание счетов Ответчика/выпиской из ЕГРЮЛ, согласно которой Ответчик является учредителем юридического лица, при этом организация зарегистрирована после фактического окончания супружеских отношений с Истцом и прекращения ведения общего хозяйства/объяснениями сторон/свидетельскими показаниями по поводу момента фактического окончания семейных отношений между Истцом и Ответчиком; фактического наличия у Истца (Ответчика) семейных отношений с третьим лицом/Свидетельством о рождении ребенка, родителями которого являются Истец (Ответчик) и указанное третье лицо.</w:t>
      </w:r>
    </w:p>
    <w:p w:rsidR="00922A8C" w:rsidRPr="00DA263D" w:rsidRDefault="00922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263D">
        <w:rPr>
          <w:rFonts w:ascii="Calibri" w:hAnsi="Calibri" w:cs="Calibri"/>
        </w:rPr>
        <w:t>В соответствии с п. 4 ст. 38 Семейного кодекса РФ суд может признать имущество, нажитое каждым из супругов в период их раздельного проживания при прекращении семейных отношений, собственностью каждого из них;</w:t>
      </w:r>
    </w:p>
    <w:p w:rsidR="00922A8C" w:rsidRPr="00DA263D" w:rsidRDefault="00922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263D">
        <w:rPr>
          <w:rFonts w:ascii="Calibri" w:hAnsi="Calibri" w:cs="Calibri"/>
        </w:rPr>
        <w:t xml:space="preserve">- имущество, о разделе которого заявлено Истцом, было приобретено Ответчиком после расторжения брака с Истцом, что подтверждается договором купли-продажи/свидетельством о расторжении брака/выпиской из регистрационного журнала органа загса/решением суда о расторжении брака/свидетельством о государственной регистрации юридического лица, согласно которому организация, о разделе уставного капитала которой как общей совместной собственности </w:t>
      </w:r>
      <w:r w:rsidRPr="00DA263D">
        <w:rPr>
          <w:rFonts w:ascii="Calibri" w:hAnsi="Calibri" w:cs="Calibri"/>
        </w:rPr>
        <w:lastRenderedPageBreak/>
        <w:t>просил Истец, учреждена Ответчиком после прекращения брака с Истцом/другими документами.</w:t>
      </w:r>
    </w:p>
    <w:p w:rsidR="00922A8C" w:rsidRPr="00DA263D" w:rsidRDefault="00922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263D">
        <w:rPr>
          <w:rFonts w:ascii="Calibri" w:hAnsi="Calibri" w:cs="Calibri"/>
        </w:rPr>
        <w:t>В соответствии с п. 1 ст. 34 Семейного кодекса РФ имущество, нажитое супругами во время брака, является их совместной собственностью.</w:t>
      </w:r>
    </w:p>
    <w:p w:rsidR="00922A8C" w:rsidRPr="00DA263D" w:rsidRDefault="00922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263D">
        <w:rPr>
          <w:rFonts w:ascii="Calibri" w:hAnsi="Calibri" w:cs="Calibri"/>
        </w:rPr>
        <w:t>В силу п. 2 ст. 34 Семейного кодекса РФ 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 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 средства;</w:t>
      </w:r>
    </w:p>
    <w:p w:rsidR="00922A8C" w:rsidRPr="00DA263D" w:rsidRDefault="00922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263D">
        <w:rPr>
          <w:rFonts w:ascii="Calibri" w:hAnsi="Calibri" w:cs="Calibri"/>
        </w:rPr>
        <w:t>- имущество Ответчика, о разделе которого заявлено Истцом, не является совместной собственностью Истца и Ответчика, поскольку в период брака за счет общего имущества Истца и Ответчика/имущества Истца/Ответчика/труда Истца/Ответчика не были произведены вложения, значительно увеличивающие стоимость этого имущества: капитальный ремонт, реконструкция, переоборудование и другие. Об этом свидетельствуют отчет о рыночной стоимости квартиры, который не подтверждает факт проведения в период брака капитального ремонта в квартире и, как следствие, значительного увеличения ее рыночной стоимости, а лишь свидетельствует о благоустройстве жилого помещения в целях проживания семьи/отчет о рыночной стоимости квартиры, из которого следует, что у оценщиков не имелось возможности объективно определить состояние квартиры до ремонта, а также качество и состояние вновь произведенного ремонта квартиры/результаты экспертизы по определению стоимости произведенных улучшений/единые платежные документы, фискальные чеки, квитанции, копии договоров купли-продажи строительных материалов, дверей, окон, мебели, договоров на выполнение ремонтных и субподрядных работ в квартире, копия локальной сметы на ремонтные работы, копия договора-заказа на продажу и доставку межкомнатных дверей, другие документы, которые подтверждают проведение в период брака истца и ответчика текущего ремонта квартиры/копия локальной сметы на ремонтные работы, в которой указана сумма расходов на ремонт квартиры, явно несоразмерная ее рыночной стоимости/другие документы/доказательства, подтверждающие, что строительные работы осуществлялись Ответчиком и его друзьями, Истец не производил оплату работ по строительству/другие доказательства/свидетельские показания, подтверждающие, что с момента предоставления земельного участка он не претерпел существенных изменений/свидетельские показания строителей, производивших ремонт/отсутствие соглашения о создании Истцом и Ответчиком общего имущества/отсутствие документов и доказательств нахождения квартиры в непригодном для проживания состоянии и необходимости проведения в ней капитального ремонта/отсутствие доказательств того, в каком состоянии находились квартиры/жилой дом/земельный участок до их ремонта (благоустройства).</w:t>
      </w:r>
    </w:p>
    <w:p w:rsidR="00922A8C" w:rsidRPr="00DA263D" w:rsidRDefault="00922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263D">
        <w:rPr>
          <w:rFonts w:ascii="Calibri" w:hAnsi="Calibri" w:cs="Calibri"/>
        </w:rPr>
        <w:t>Кроме того, отсутствуют доказательства, свидетельствующие о том, что в период брака за счет общего имущества Истца и Ответчика/имущества/труда Истца произведены вложения, значительно увеличивающие стоимость квартиры/земельного участка/свидетельствующие о размере затрат на строительные материалы и работы/доказательства того, что неотделимые улучшения (капитальный ремонт) квартир, жилого дома и благоустройство земельного участка повлекли значительное увеличение стоимости недвижимого имущества/доказательства вложения личных средств Истца в ремонт имущества/доказательства того, что неотделимые улучшения были произведены исключительно за счет общих средств супругов/доказательства того, что хозяйственный блок построен на средства Истца и Ответчика.</w:t>
      </w:r>
    </w:p>
    <w:p w:rsidR="00922A8C" w:rsidRPr="00DA263D" w:rsidRDefault="00922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263D">
        <w:rPr>
          <w:rFonts w:ascii="Calibri" w:hAnsi="Calibri" w:cs="Calibri"/>
        </w:rPr>
        <w:t>В соответствии со ст. 37 Семейного кодекса РФ имущество каждого из супругов может быть признано судом их совместной собственностью, если будет установлено, что в период брака за счет общего имущества супругов или имущества каждого из супругов либо труда одного из супругов были произведены вложения, значительно увеличивающие стоимость этого имущества (капитальный ремонт, реконструкция, переоборудование и другие).</w:t>
      </w:r>
    </w:p>
    <w:p w:rsidR="00922A8C" w:rsidRPr="00DA263D" w:rsidRDefault="00922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263D">
        <w:rPr>
          <w:rFonts w:ascii="Calibri" w:hAnsi="Calibri" w:cs="Calibri"/>
        </w:rPr>
        <w:lastRenderedPageBreak/>
        <w:t xml:space="preserve">На основании вышеизложенного, руководствуясь ст. ст. 34, 36, 37, 38 Семейного кодекса Российской Федерации, </w:t>
      </w:r>
      <w:proofErr w:type="spellStart"/>
      <w:r w:rsidRPr="00DA263D">
        <w:rPr>
          <w:rFonts w:ascii="Calibri" w:hAnsi="Calibri" w:cs="Calibri"/>
        </w:rPr>
        <w:t>пп</w:t>
      </w:r>
      <w:proofErr w:type="spellEnd"/>
      <w:r w:rsidRPr="00DA263D">
        <w:rPr>
          <w:rFonts w:ascii="Calibri" w:hAnsi="Calibri" w:cs="Calibri"/>
        </w:rPr>
        <w:t>. 2, 3 ч. 2 ст. 149 Гражданского процессуального кодекса Российской Федерации, прошу в удовлетворении заявленных Истцом исковых требований отказать полностью/отказать в части и исключить из перечня имущества, совместно нажитого Истцом и Ответчиком в период брака, следующее имущество:</w:t>
      </w:r>
    </w:p>
    <w:p w:rsidR="00922A8C" w:rsidRPr="00DA263D" w:rsidRDefault="00922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263D">
        <w:rPr>
          <w:rFonts w:ascii="Calibri" w:hAnsi="Calibri" w:cs="Calibri"/>
        </w:rPr>
        <w:t>1. _________.</w:t>
      </w:r>
    </w:p>
    <w:p w:rsidR="00922A8C" w:rsidRPr="00DA263D" w:rsidRDefault="00922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263D">
        <w:rPr>
          <w:rFonts w:ascii="Calibri" w:hAnsi="Calibri" w:cs="Calibri"/>
        </w:rPr>
        <w:t>2. _________.</w:t>
      </w:r>
    </w:p>
    <w:p w:rsidR="00922A8C" w:rsidRPr="00DA263D" w:rsidRDefault="00922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263D">
        <w:rPr>
          <w:rFonts w:ascii="Calibri" w:hAnsi="Calibri" w:cs="Calibri"/>
        </w:rPr>
        <w:t>3. ...</w:t>
      </w:r>
    </w:p>
    <w:p w:rsidR="00922A8C" w:rsidRPr="00DA263D" w:rsidRDefault="00922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2A8C" w:rsidRPr="00DA263D" w:rsidRDefault="00922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263D">
        <w:rPr>
          <w:rFonts w:ascii="Calibri" w:hAnsi="Calibri" w:cs="Calibri"/>
        </w:rPr>
        <w:t>Приложение:</w:t>
      </w:r>
    </w:p>
    <w:p w:rsidR="00922A8C" w:rsidRPr="00DA263D" w:rsidRDefault="00922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2A8C" w:rsidRPr="00DA263D" w:rsidRDefault="00922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263D">
        <w:rPr>
          <w:rFonts w:ascii="Calibri" w:hAnsi="Calibri" w:cs="Calibri"/>
        </w:rPr>
        <w:t>Прикладываем все документы, которые могут выступать в качестве доказательств….</w:t>
      </w:r>
    </w:p>
    <w:p w:rsidR="00922A8C" w:rsidRPr="00DA263D" w:rsidRDefault="00922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2A8C" w:rsidRPr="00DA263D" w:rsidRDefault="00922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2A8C" w:rsidRPr="00DA263D" w:rsidRDefault="00922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2A8C" w:rsidRPr="00DA263D" w:rsidRDefault="00922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2A8C" w:rsidRPr="00DA263D" w:rsidRDefault="00922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2A8C" w:rsidRPr="00DA263D" w:rsidRDefault="00922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2A8C" w:rsidRPr="00DA263D" w:rsidRDefault="00922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2A8C" w:rsidRPr="00DA263D" w:rsidRDefault="00922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263D">
        <w:rPr>
          <w:rFonts w:ascii="Calibri" w:hAnsi="Calibri" w:cs="Calibri"/>
        </w:rPr>
        <w:t>"___"__________ ____ г.</w:t>
      </w:r>
    </w:p>
    <w:p w:rsidR="00922A8C" w:rsidRPr="00DA263D" w:rsidRDefault="00922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2A8C" w:rsidRPr="00DA263D" w:rsidRDefault="00922A8C">
      <w:pPr>
        <w:pStyle w:val="ConsPlusNonformat"/>
        <w:jc w:val="both"/>
      </w:pPr>
      <w:r w:rsidRPr="00DA263D">
        <w:t xml:space="preserve">    Ответчик (представитель):</w:t>
      </w:r>
    </w:p>
    <w:p w:rsidR="00922A8C" w:rsidRPr="00DA263D" w:rsidRDefault="00922A8C">
      <w:pPr>
        <w:pStyle w:val="ConsPlusNonformat"/>
        <w:jc w:val="both"/>
      </w:pPr>
      <w:r w:rsidRPr="00DA263D">
        <w:t xml:space="preserve">    ________________/________________________________/</w:t>
      </w:r>
    </w:p>
    <w:p w:rsidR="00922A8C" w:rsidRPr="00DA263D" w:rsidRDefault="00922A8C">
      <w:pPr>
        <w:pStyle w:val="ConsPlusNonformat"/>
        <w:jc w:val="both"/>
      </w:pPr>
      <w:r w:rsidRPr="00DA263D">
        <w:t xml:space="preserve">        (</w:t>
      </w:r>
      <w:proofErr w:type="gramStart"/>
      <w:r w:rsidRPr="00DA263D">
        <w:t xml:space="preserve">подпись)   </w:t>
      </w:r>
      <w:proofErr w:type="gramEnd"/>
      <w:r w:rsidRPr="00DA263D">
        <w:t xml:space="preserve">             (Ф.И.О.)</w:t>
      </w:r>
    </w:p>
    <w:bookmarkEnd w:id="0"/>
    <w:p w:rsidR="00CE69C6" w:rsidRPr="00DA263D" w:rsidRDefault="00CE69C6"/>
    <w:sectPr w:rsidR="00CE69C6" w:rsidRPr="00DA263D" w:rsidSect="00CD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8C"/>
    <w:rsid w:val="00922A8C"/>
    <w:rsid w:val="00CE69C6"/>
    <w:rsid w:val="00DA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3530E-B0BE-4625-B557-203A72AA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2A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2681</Words>
  <Characters>15287</Characters>
  <Application>Microsoft Office Word</Application>
  <DocSecurity>0</DocSecurity>
  <Lines>127</Lines>
  <Paragraphs>35</Paragraphs>
  <ScaleCrop>false</ScaleCrop>
  <Company>diakov.net</Company>
  <LinksUpToDate>false</LinksUpToDate>
  <CharactersWithSpaces>17933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2017-04-23T10:39:00Z</dcterms:created>
  <dcterms:modified xsi:type="dcterms:W3CDTF">2017-04-23T12:35:00Z</dcterms:modified>
</cp:coreProperties>
</file>