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70" w:rsidRPr="004B7270" w:rsidRDefault="004B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737"/>
        <w:gridCol w:w="737"/>
        <w:gridCol w:w="4253"/>
        <w:gridCol w:w="2098"/>
      </w:tblGrid>
      <w:tr w:rsidR="004B7270" w:rsidRPr="004B7270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N записи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4B7270" w:rsidRPr="004B727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число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месяц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год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4</w:t>
            </w: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Общество с ограниченной ответственностью "Буква" (ООО "Буква")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Принята на должность бухгалтера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Приказ от 02.02.2012 N 17</w:t>
            </w: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Принята на работу по совместительству в закрытое акционерное общество "Газета" (ЗАО "Газета") на должность бухгалтера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Приказ ЗАО "Газета" от 15.06.2012 N 27-к</w:t>
            </w: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Уволена по собственному желанию, пункт 3 части 1 статьи 77 Трудового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Приказ от 04.03.2013 N 15-к</w:t>
            </w: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Инспектор по кадрам Иванова А.Т.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Иванова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Петрова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Печать ООО "Буква"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Закрытое акционерное общество "Газета" (ЗАО "Газета")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B7270" w:rsidRPr="004B727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Работа в должности бухгалтера с 05.03.2013 является основной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70" w:rsidRPr="004B7270" w:rsidRDefault="004B7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270">
              <w:rPr>
                <w:rFonts w:ascii="Calibri" w:hAnsi="Calibri" w:cs="Calibri"/>
              </w:rPr>
              <w:t>Приказ от 05.03.2013 N 25</w:t>
            </w:r>
          </w:p>
        </w:tc>
      </w:tr>
    </w:tbl>
    <w:p w:rsidR="004B7270" w:rsidRPr="004B7270" w:rsidRDefault="004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7270" w:rsidRPr="004B7270" w:rsidRDefault="004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B7270" w:rsidRPr="004B7270" w:rsidSect="00F91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0"/>
    <w:rsid w:val="004B7270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166A-49C2-4444-B960-1FCB2960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diakov.net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2017-06-17T07:56:00Z</dcterms:created>
  <dcterms:modified xsi:type="dcterms:W3CDTF">2017-06-17T07:57:00Z</dcterms:modified>
</cp:coreProperties>
</file>