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076058">
        <w:rPr>
          <w:rFonts w:ascii="Calibri" w:hAnsi="Calibri" w:cs="Calibri"/>
        </w:rPr>
        <w:t>Исковое заявление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76058">
        <w:rPr>
          <w:rFonts w:ascii="Calibri" w:hAnsi="Calibri" w:cs="Calibri"/>
        </w:rPr>
        <w:t>о возмещении работником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76058">
        <w:rPr>
          <w:rFonts w:ascii="Calibri" w:hAnsi="Calibri" w:cs="Calibri"/>
        </w:rPr>
        <w:t>суммы причиненного вреда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76058">
        <w:rPr>
          <w:rFonts w:ascii="Calibri" w:hAnsi="Calibri" w:cs="Calibri"/>
        </w:rPr>
        <w:t>(образец заполнения)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76058">
        <w:rPr>
          <w:rFonts w:ascii="Calibri" w:hAnsi="Calibri" w:cs="Calibri"/>
        </w:rPr>
        <w:t>В Савеловский районный суд г. Москвы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76058">
        <w:rPr>
          <w:rFonts w:ascii="Calibri" w:hAnsi="Calibri" w:cs="Calibri"/>
        </w:rPr>
        <w:t>Истец: ООО "Полигон-2"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76058">
        <w:rPr>
          <w:rFonts w:ascii="Calibri" w:hAnsi="Calibri" w:cs="Calibri"/>
        </w:rPr>
        <w:t>Адрес: 123576 г. Москва, ул. Веселая, д. 11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76058">
        <w:rPr>
          <w:rFonts w:ascii="Calibri" w:hAnsi="Calibri" w:cs="Calibri"/>
        </w:rPr>
        <w:t>Ответчик: Семин Петр Валерьевич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76058">
        <w:rPr>
          <w:rFonts w:ascii="Calibri" w:hAnsi="Calibri" w:cs="Calibri"/>
        </w:rPr>
        <w:t>Адрес: г. Москва, ул. Восточная, д. 14, кв. 45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76058">
        <w:rPr>
          <w:rFonts w:ascii="Calibri" w:hAnsi="Calibri" w:cs="Calibri"/>
        </w:rPr>
        <w:t>Цена иска 26 345 руб.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76058">
        <w:rPr>
          <w:rFonts w:ascii="Calibri" w:hAnsi="Calibri" w:cs="Calibri"/>
        </w:rPr>
        <w:t>ИСКОВОЕ ЗАЯВЛЕНИЕ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76058">
        <w:rPr>
          <w:rFonts w:ascii="Calibri" w:hAnsi="Calibri" w:cs="Calibri"/>
        </w:rPr>
        <w:t>о возмещении работником суммы причиненного ущерба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12.03.2009 Семин Петр Валерьевич (далее - "Ответчик") был принят на работу в ООО "Полигон-2" (далее - "Истец") на должность кладовщика согласно трудовому договору N 15 от 12.03.2009 и приказу о приеме на работу от 12.03.2009 N 45/П-09.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15.03.2009 с Ответчиком был заключен договор о полной материальной ответственности. Согласно п. 1 данного договора Ответчик принял на себя полную материальную ответственность за недостачу вверенного имущества.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12.01.2010 была проведена инвентаризация на складе ООО "Полигон-2", в результате которой была обнаружена недостача материальных ценностей в размере 26 345 рублей. Как было установлено в ходе служебного расследования, недостача образовалась в результате хищения материальных средств вследствие того, что Ответчиком 31.12.2009 не была включена сигнализация перед тем, как покинуть рабочее место. Обязанность по включению сигнализации установлена п. 4.6 должностной инструкции кладовщика.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С должностной инструкцией Семин П.В. был ознакомлен под роспись, однако данную обязанность не выполнил. 14.01.2010 с Семина П.В. было затребовано объяснение о причинах случившегося. Такое объяснение Семин П.В. предоставить отказался, о чем был составлен соответствующий акт.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Бездействие Ответчика, выразившееся в неисполнении своей обязанности убедиться, что сигнализация включена, стало причиной возникновения у Истца ущерба. Причиненный ущерб Ответчик отказался возместить в добровольном порядке.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На основании ст. 233 ТК РФ, п. 2 ч. 1 ст. 243 ТК РФ, ч. 2 ст. 248 ТК РФ, руководствуясь ст. ст. 22, 24, 131, 132 ГПК РФ.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76058">
        <w:rPr>
          <w:rFonts w:ascii="Calibri" w:hAnsi="Calibri" w:cs="Calibri"/>
          <w:b/>
          <w:bCs/>
        </w:rPr>
        <w:t>ПРОШУ: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Взыскать с Ответчика сумму причиненного ущерба в размере 26 345 рублей, а также сумму уплаченной госпошлины.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Приложения: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1. Копия искового заявления.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2. Копия приказа о приеме на работу от 12.03.2009 N 45/П-09.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3. Копия трудового договора от 12.03.2009 N 45.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4. Акт инвентаризации от 12.01.2010.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5. Копия договора о полной материальной ответственности от 15.03.2009.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6. Копия протокола служебного расследования.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7. Должностная инструкция кладовщика от 12.03.2009.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8. Требование предоставить объяснение от 14.01.2010 N 1.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9. Акт об отказе предоставить объяснение от 18.01.2010 N 1.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t>10. Квитанция об уплате госпошлины.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76058">
        <w:rPr>
          <w:rFonts w:ascii="Calibri" w:hAnsi="Calibri" w:cs="Calibri"/>
        </w:rPr>
        <w:lastRenderedPageBreak/>
        <w:t>11. Копия доверенности на представление интересов в суде от 01.02.2010.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2E7" w:rsidRPr="00076058" w:rsidRDefault="00B302E7">
      <w:pPr>
        <w:pStyle w:val="ConsPlusNonformat"/>
        <w:jc w:val="both"/>
      </w:pPr>
      <w:r w:rsidRPr="00076058">
        <w:t xml:space="preserve">Представитель истца по доверенности        </w:t>
      </w:r>
      <w:r w:rsidR="00DD7A77" w:rsidRPr="00076058">
        <w:tab/>
      </w:r>
      <w:r w:rsidR="00DD7A77" w:rsidRPr="00076058">
        <w:tab/>
      </w:r>
      <w:r w:rsidR="00DD7A77" w:rsidRPr="00076058">
        <w:tab/>
      </w:r>
      <w:r w:rsidR="00DD7A77" w:rsidRPr="00076058">
        <w:tab/>
      </w:r>
      <w:r w:rsidRPr="00076058">
        <w:t>01.02.2010</w:t>
      </w: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02E7" w:rsidRPr="00076058" w:rsidRDefault="00B30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0"/>
    <w:p w:rsidR="00CE69C6" w:rsidRPr="00076058" w:rsidRDefault="00CE69C6"/>
    <w:sectPr w:rsidR="00CE69C6" w:rsidRPr="00076058" w:rsidSect="00D7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E7"/>
    <w:rsid w:val="00076058"/>
    <w:rsid w:val="00B302E7"/>
    <w:rsid w:val="00CE69C6"/>
    <w:rsid w:val="00D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9E7B7-C0A1-4070-8550-CE570FF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0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2279</Characters>
  <Application>Microsoft Office Word</Application>
  <DocSecurity>0</DocSecurity>
  <Lines>18</Lines>
  <Paragraphs>5</Paragraphs>
  <ScaleCrop>false</ScaleCrop>
  <Company>diakov.net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3</cp:revision>
  <dcterms:created xsi:type="dcterms:W3CDTF">2017-04-23T10:22:00Z</dcterms:created>
  <dcterms:modified xsi:type="dcterms:W3CDTF">2017-04-23T12:36:00Z</dcterms:modified>
</cp:coreProperties>
</file>