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DB" w:rsidRPr="00FD46DB" w:rsidRDefault="00FD46DB" w:rsidP="00FD46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"/>
          <w:szCs w:val="2"/>
        </w:rPr>
      </w:pP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В ____________________________ районный суд </w:t>
      </w:r>
    </w:p>
    <w:p w:rsidR="00FD46DB" w:rsidRPr="00FD46DB" w:rsidRDefault="00FD46DB">
      <w:pPr>
        <w:pStyle w:val="ConsPlusNonformat"/>
        <w:jc w:val="both"/>
      </w:pP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Истец: ________________________________________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                 (Ф.И.О. гражданина)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адрес: _______________________________________,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телефон: ______________, факс: _______________,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адрес электронной почты: ______________________</w:t>
      </w:r>
    </w:p>
    <w:p w:rsidR="00FD46DB" w:rsidRPr="00FD46DB" w:rsidRDefault="00FD46DB">
      <w:pPr>
        <w:pStyle w:val="ConsPlusNonformat"/>
        <w:jc w:val="both"/>
      </w:pP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Представитель истца: __________________________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                        (данные с учетом ст. 48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                   Гражданского процессуального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                  кодекса Российской Федерации)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адрес: _______________________________________,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телефон: ______________, факс: _______________,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адрес электронной почты: ______________________</w:t>
      </w:r>
    </w:p>
    <w:p w:rsidR="00FD46DB" w:rsidRPr="00FD46DB" w:rsidRDefault="00FD46DB">
      <w:pPr>
        <w:pStyle w:val="ConsPlusNonformat"/>
        <w:jc w:val="both"/>
      </w:pP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Ответчик: _____________________________________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                (наименование или Ф.И.О.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     </w:t>
      </w:r>
      <w:bookmarkStart w:id="0" w:name="_GoBack"/>
      <w:bookmarkEnd w:id="0"/>
      <w:r w:rsidRPr="00FD46DB">
        <w:t xml:space="preserve">             собственника автомата)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адрес: _______________________________________,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телефон: ______________, факс: _______________,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адрес электронной почты: ______________________</w:t>
      </w:r>
    </w:p>
    <w:p w:rsidR="00FD46DB" w:rsidRPr="00FD46DB" w:rsidRDefault="00FD46DB">
      <w:pPr>
        <w:pStyle w:val="ConsPlusNonformat"/>
        <w:jc w:val="both"/>
      </w:pP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Цена иска: _________________________ рублей </w:t>
      </w:r>
    </w:p>
    <w:p w:rsidR="00FD46DB" w:rsidRPr="00FD46DB" w:rsidRDefault="00FD46DB">
      <w:pPr>
        <w:pStyle w:val="ConsPlusNonformat"/>
        <w:jc w:val="both"/>
      </w:pP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 Исковое заявление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о возврате денежной суммы из автомата для размена денег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(или: приобретения знаков оплаты или обмена валюты)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в связи с неудавшейся операцией </w:t>
      </w:r>
    </w:p>
    <w:p w:rsidR="00FD46DB" w:rsidRPr="00FD46DB" w:rsidRDefault="00FD46DB">
      <w:pPr>
        <w:pStyle w:val="ConsPlusNonformat"/>
        <w:jc w:val="both"/>
      </w:pPr>
    </w:p>
    <w:p w:rsidR="00FD46DB" w:rsidRPr="00FD46DB" w:rsidRDefault="00FD46DB">
      <w:pPr>
        <w:pStyle w:val="ConsPlusNonformat"/>
        <w:jc w:val="both"/>
      </w:pPr>
      <w:r w:rsidRPr="00FD46DB">
        <w:t xml:space="preserve">    "__"_________ ___ г. Истцом были выполнены все необходимые действия для</w:t>
      </w:r>
    </w:p>
    <w:p w:rsidR="00FD46DB" w:rsidRPr="00FD46DB" w:rsidRDefault="00FD46DB">
      <w:pPr>
        <w:pStyle w:val="ConsPlusNonformat"/>
        <w:jc w:val="both"/>
      </w:pPr>
      <w:proofErr w:type="gramStart"/>
      <w:r w:rsidRPr="00FD46DB">
        <w:t>получения  в</w:t>
      </w:r>
      <w:proofErr w:type="gramEnd"/>
      <w:r w:rsidRPr="00FD46DB">
        <w:t xml:space="preserve">  автомате  Ответчика,  используемом  для  размена денег  (или:</w:t>
      </w:r>
    </w:p>
    <w:p w:rsidR="00FD46DB" w:rsidRPr="00FD46DB" w:rsidRDefault="00FD46DB">
      <w:pPr>
        <w:pStyle w:val="ConsPlusNonformat"/>
        <w:jc w:val="both"/>
      </w:pPr>
      <w:r w:rsidRPr="00FD46DB">
        <w:t xml:space="preserve">приобретения   </w:t>
      </w:r>
      <w:proofErr w:type="gramStart"/>
      <w:r w:rsidRPr="00FD46DB">
        <w:t>знаков  оплаты</w:t>
      </w:r>
      <w:proofErr w:type="gramEnd"/>
      <w:r w:rsidRPr="00FD46DB">
        <w:t>,  обмена  валюты),  находящемся  по   адресу:</w:t>
      </w:r>
    </w:p>
    <w:p w:rsidR="00FD46DB" w:rsidRPr="00FD46DB" w:rsidRDefault="00FD46DB">
      <w:pPr>
        <w:pStyle w:val="ConsPlusNonformat"/>
        <w:jc w:val="both"/>
      </w:pPr>
      <w:r w:rsidRPr="00FD46DB">
        <w:t xml:space="preserve">__________________, денежных средств (или: знаков оплаты, </w:t>
      </w:r>
      <w:proofErr w:type="gramStart"/>
      <w:r w:rsidRPr="00FD46DB">
        <w:t>валюты)  на</w:t>
      </w:r>
      <w:proofErr w:type="gramEnd"/>
      <w:r w:rsidRPr="00FD46DB">
        <w:t xml:space="preserve"> сумму</w:t>
      </w:r>
    </w:p>
    <w:p w:rsidR="00FD46DB" w:rsidRPr="00FD46DB" w:rsidRDefault="00FD46DB">
      <w:pPr>
        <w:pStyle w:val="ConsPlusNonformat"/>
        <w:jc w:val="both"/>
      </w:pPr>
      <w:r w:rsidRPr="00FD46DB">
        <w:t>_____ (_______) рублей, что подтверждается _______________________________.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               (обстоятельства, доказательства)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Однако автоматом не произведена </w:t>
      </w:r>
      <w:proofErr w:type="gramStart"/>
      <w:r w:rsidRPr="00FD46DB">
        <w:t>указанная  операция</w:t>
      </w:r>
      <w:proofErr w:type="gramEnd"/>
      <w:r w:rsidRPr="00FD46DB">
        <w:t>, в  результате чего</w:t>
      </w:r>
    </w:p>
    <w:p w:rsidR="00FD46DB" w:rsidRPr="00FD46DB" w:rsidRDefault="00FD46DB">
      <w:pPr>
        <w:pStyle w:val="ConsPlusNonformat"/>
        <w:jc w:val="both"/>
      </w:pPr>
      <w:proofErr w:type="gramStart"/>
      <w:r w:rsidRPr="00FD46DB">
        <w:t>Истцом  не</w:t>
      </w:r>
      <w:proofErr w:type="gramEnd"/>
      <w:r w:rsidRPr="00FD46DB">
        <w:t xml:space="preserve">  получен  размен  денег (варианты: не получены  знаки оплаты, не</w:t>
      </w:r>
    </w:p>
    <w:p w:rsidR="00FD46DB" w:rsidRPr="00FD46DB" w:rsidRDefault="00FD46DB">
      <w:pPr>
        <w:pStyle w:val="ConsPlusNonformat"/>
        <w:jc w:val="both"/>
      </w:pPr>
      <w:r w:rsidRPr="00FD46DB">
        <w:t>получена валюта), что подтверждается: ____________________________________.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            (обстоятельства, доказательства)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>В силу п. 1 ст. 492 Гражданского кодекса Российской Федерации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>В соответствии с п. 3 ст. 498 Гражданского кодекса Российской Федерации если покупателю не предоставляется оплаченный товар, приобретаемый с использованием автомата, продавец обязан по требованию покупателя незамедлительно предоставить покупателю товар или возвратить уплаченную им сумму.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>Согласно п. 4 ст. 498 Гражданского кодекса Российской Федерации в случаях, когда автомат используется для размена денег, приобретения знаков оплаты или обмена валюты, применяются правила о розничной купле-продаже, если иное не вытекает из существа обязательства.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>В соответствии с п. 1 ст. 13 Закона Российской Федерации от 07.02.1992 N 2300-1 "О защите прав потребителей"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Требование (претензию) Истца от "__"_________ ___ г. N _____ о возврате</w:t>
      </w:r>
    </w:p>
    <w:p w:rsidR="00FD46DB" w:rsidRPr="00FD46DB" w:rsidRDefault="00FD46DB">
      <w:pPr>
        <w:pStyle w:val="ConsPlusNonformat"/>
        <w:jc w:val="both"/>
      </w:pPr>
      <w:r w:rsidRPr="00FD46DB">
        <w:t>суммы в размере _____ (_____) рублей, уплаченной для совершения неудавшейся</w:t>
      </w:r>
    </w:p>
    <w:p w:rsidR="00FD46DB" w:rsidRPr="00FD46DB" w:rsidRDefault="00FD46DB">
      <w:pPr>
        <w:pStyle w:val="ConsPlusNonformat"/>
        <w:jc w:val="both"/>
      </w:pPr>
      <w:r w:rsidRPr="00FD46DB">
        <w:t>операции по размену денег (</w:t>
      </w:r>
      <w:proofErr w:type="gramStart"/>
      <w:r w:rsidRPr="00FD46DB">
        <w:t>приобретению  знаков</w:t>
      </w:r>
      <w:proofErr w:type="gramEnd"/>
      <w:r w:rsidRPr="00FD46DB">
        <w:t xml:space="preserve"> оплаты  или обмену валюты),</w:t>
      </w:r>
    </w:p>
    <w:p w:rsidR="00FD46DB" w:rsidRPr="00FD46DB" w:rsidRDefault="00FD46DB">
      <w:pPr>
        <w:pStyle w:val="ConsPlusNonformat"/>
        <w:jc w:val="both"/>
      </w:pPr>
      <w:r w:rsidRPr="00FD46DB">
        <w:t>Ответчик добровольно не удовлетворил, сославшись на _______________________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                                                (мотивы отказа)</w:t>
      </w:r>
    </w:p>
    <w:p w:rsidR="00FD46DB" w:rsidRPr="00FD46DB" w:rsidRDefault="00FD46DB">
      <w:pPr>
        <w:pStyle w:val="ConsPlusNonformat"/>
        <w:jc w:val="both"/>
      </w:pPr>
      <w:r w:rsidRPr="00FD46DB">
        <w:lastRenderedPageBreak/>
        <w:t>(или: осталось без ответа), что подтверждается ___________________________.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 xml:space="preserve">На основании вышеизложенного, в соответствии с п. 1 ст. 492, п. 3 и п. 4 ст. 498 Гражданского кодекса Российской Федерации, </w:t>
      </w:r>
      <w:hyperlink r:id="rId4" w:history="1">
        <w:r w:rsidRPr="00FD46DB">
          <w:rPr>
            <w:rFonts w:ascii="Calibri" w:hAnsi="Calibri" w:cs="Calibri"/>
          </w:rPr>
          <w:t>п. 1 ст. 13</w:t>
        </w:r>
      </w:hyperlink>
      <w:r w:rsidRPr="00FD46DB">
        <w:rPr>
          <w:rFonts w:ascii="Calibri" w:hAnsi="Calibri" w:cs="Calibri"/>
        </w:rPr>
        <w:t xml:space="preserve"> Закона Российской Федерации от 07.02.1992 N 2300-1 "О защите прав потребителей", руководствуясь ст. ст. 131, 132 Гражданского процессуального кодекса Российской Федерации,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D46DB">
        <w:rPr>
          <w:rFonts w:ascii="Calibri" w:hAnsi="Calibri" w:cs="Calibri"/>
        </w:rPr>
        <w:t>ПРОШУ: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>1. Взыскать с Ответчика в пользу Истца сумму в размере _____ (_______) рублей, уплаченную Истцом для совершения неудавшейся операции по размену денег (приобретению знаков оплаты или обмену валюты) с использованием автомата Ответчика, находящегося по адресу: ________________________.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>Приложение: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>1. Копии документов, подтверждающих уплату Истцом денег в автомате.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 xml:space="preserve">2. Доказательства </w:t>
      </w:r>
      <w:proofErr w:type="spellStart"/>
      <w:r w:rsidRPr="00FD46DB">
        <w:rPr>
          <w:rFonts w:ascii="Calibri" w:hAnsi="Calibri" w:cs="Calibri"/>
        </w:rPr>
        <w:t>непредоставления</w:t>
      </w:r>
      <w:proofErr w:type="spellEnd"/>
      <w:r w:rsidRPr="00FD46DB">
        <w:rPr>
          <w:rFonts w:ascii="Calibri" w:hAnsi="Calibri" w:cs="Calibri"/>
        </w:rPr>
        <w:t xml:space="preserve"> денег (знаков оплаты, валюты) автоматом Ответчика.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>3. Расчет суммы исковых требований.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>4. Копия требования (претензии) Истца от "___"__________ ____ г. N ___.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>5. Доказательства отказа Ответчика от удовлетворения требования (претензии) Истца.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>6. Копии искового заявления и приложенных к нему документов Ответчику.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>7. Доверенность представителя от "___"__________ ____ г. N ___ (если исковое заявление подписывается представителем Истца).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46DB">
        <w:rPr>
          <w:rFonts w:ascii="Calibri" w:hAnsi="Calibri" w:cs="Calibri"/>
        </w:rPr>
        <w:t>8. Иные документы, подтверждающие обстоятельства, на которых Истец основывает свои требования.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46DB" w:rsidRPr="00FD46DB" w:rsidRDefault="00FD46DB">
      <w:pPr>
        <w:pStyle w:val="ConsPlusNonformat"/>
        <w:jc w:val="both"/>
      </w:pPr>
      <w:r w:rsidRPr="00FD46DB">
        <w:t xml:space="preserve">    "___"__________ ____ г.</w:t>
      </w:r>
    </w:p>
    <w:p w:rsidR="00FD46DB" w:rsidRPr="00FD46DB" w:rsidRDefault="00FD46DB">
      <w:pPr>
        <w:pStyle w:val="ConsPlusNonformat"/>
        <w:jc w:val="both"/>
      </w:pPr>
    </w:p>
    <w:p w:rsidR="00FD46DB" w:rsidRPr="00FD46DB" w:rsidRDefault="00FD46DB">
      <w:pPr>
        <w:pStyle w:val="ConsPlusNonformat"/>
        <w:jc w:val="both"/>
      </w:pPr>
      <w:r w:rsidRPr="00FD46DB">
        <w:t xml:space="preserve">    Истец (представитель):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________________/__________________________________________/</w:t>
      </w:r>
    </w:p>
    <w:p w:rsidR="00FD46DB" w:rsidRPr="00FD46DB" w:rsidRDefault="00FD46DB">
      <w:pPr>
        <w:pStyle w:val="ConsPlusNonformat"/>
        <w:jc w:val="both"/>
      </w:pPr>
      <w:r w:rsidRPr="00FD46DB">
        <w:t xml:space="preserve">        (</w:t>
      </w:r>
      <w:proofErr w:type="gramStart"/>
      <w:r w:rsidRPr="00FD46DB">
        <w:t xml:space="preserve">подпись)   </w:t>
      </w:r>
      <w:proofErr w:type="gramEnd"/>
      <w:r w:rsidRPr="00FD46DB">
        <w:t xml:space="preserve">                (Ф.И.О.)</w:t>
      </w:r>
    </w:p>
    <w:p w:rsidR="00FD46DB" w:rsidRPr="00FD46DB" w:rsidRDefault="00FD4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D46DB" w:rsidRPr="00FD46DB" w:rsidSect="00F3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DB"/>
    <w:rsid w:val="00C60815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E587-E589-4D7A-B4BE-539EC7B0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418F12BC44E52B212E55F8906B419C45C3C97ADB44E2E51EB73986677CA9488FDB2319AFBCEFB4IC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4857</Characters>
  <Application>Microsoft Office Word</Application>
  <DocSecurity>0</DocSecurity>
  <Lines>40</Lines>
  <Paragraphs>11</Paragraphs>
  <ScaleCrop>false</ScaleCrop>
  <Company>diakov.net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2017-06-08T07:14:00Z</dcterms:created>
  <dcterms:modified xsi:type="dcterms:W3CDTF">2017-06-08T07:15:00Z</dcterms:modified>
</cp:coreProperties>
</file>